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843662657"/>
        <w:docPartObj>
          <w:docPartGallery w:val="Cover Pages"/>
          <w:docPartUnique/>
        </w:docPartObj>
      </w:sdtPr>
      <w:sdtEndPr/>
      <w:sdtContent>
        <w:p w14:paraId="2E62DFC3" w14:textId="77777777" w:rsidR="000F1340" w:rsidRDefault="000F1340" w:rsidP="008C257F"/>
        <w:tbl>
          <w:tblPr>
            <w:tblpPr w:leftFromText="187" w:rightFromText="187" w:horzAnchor="margin" w:tblpXSpec="right" w:tblpYSpec="top"/>
            <w:tblW w:w="2000" w:type="pct"/>
            <w:tblBorders>
              <w:top w:val="single" w:sz="36" w:space="0" w:color="E14D16"/>
              <w:bottom w:val="single" w:sz="36" w:space="0" w:color="E14D16"/>
              <w:insideH w:val="single" w:sz="36" w:space="0" w:color="E14D16"/>
              <w:insideV w:val="single" w:sz="36" w:space="0" w:color="9BBB59" w:themeColor="accent3"/>
            </w:tblBorders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3628"/>
          </w:tblGrid>
          <w:tr w:rsidR="000F1340" w14:paraId="0103E10C" w14:textId="77777777" w:rsidTr="00A45C4A">
            <w:sdt>
              <w:sdtPr>
                <w:rPr>
                  <w:rFonts w:eastAsiaTheme="majorEastAsia" w:cs="Arial"/>
                  <w:sz w:val="72"/>
                  <w:szCs w:val="72"/>
                </w:rPr>
                <w:alias w:val="Titre"/>
                <w:id w:val="13553149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14:paraId="222F05F2" w14:textId="7AB0A087" w:rsidR="000F1340" w:rsidRPr="00A45C4A" w:rsidRDefault="005B75C1">
                    <w:pPr>
                      <w:pStyle w:val="Sansinterligne"/>
                      <w:rPr>
                        <w:rFonts w:eastAsiaTheme="majorEastAsia" w:cs="Arial"/>
                        <w:sz w:val="72"/>
                        <w:szCs w:val="72"/>
                      </w:rPr>
                    </w:pPr>
                    <w:r w:rsidRPr="00C85E2D">
                      <w:rPr>
                        <w:rFonts w:eastAsiaTheme="majorEastAsia" w:cs="Arial"/>
                        <w:sz w:val="72"/>
                        <w:szCs w:val="72"/>
                      </w:rPr>
                      <w:t>Mémoire technique n°</w:t>
                    </w:r>
                    <w:r w:rsidR="00C85E2D" w:rsidRPr="00C85E2D">
                      <w:rPr>
                        <w:rFonts w:eastAsiaTheme="majorEastAsia" w:cs="Arial"/>
                        <w:sz w:val="72"/>
                        <w:szCs w:val="72"/>
                      </w:rPr>
                      <w:t>2026-13</w:t>
                    </w:r>
                  </w:p>
                </w:tc>
              </w:sdtContent>
            </w:sdt>
          </w:tr>
          <w:tr w:rsidR="000F1340" w14:paraId="1BD8CD6C" w14:textId="77777777" w:rsidTr="00A45C4A">
            <w:sdt>
              <w:sdtPr>
                <w:rPr>
                  <w:rFonts w:cs="Arial"/>
                  <w:sz w:val="40"/>
                  <w:szCs w:val="40"/>
                </w:rPr>
                <w:alias w:val="Sous-titre"/>
                <w:id w:val="1355315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14:paraId="0CDD2B75" w14:textId="4A32C2D1" w:rsidR="000F1340" w:rsidRPr="00A45C4A" w:rsidRDefault="00C85E2D">
                    <w:pPr>
                      <w:pStyle w:val="Sansinterligne"/>
                      <w:rPr>
                        <w:rFonts w:cs="Arial"/>
                        <w:sz w:val="40"/>
                        <w:szCs w:val="40"/>
                      </w:rPr>
                    </w:pPr>
                    <w:r>
                      <w:rPr>
                        <w:rFonts w:cs="Arial"/>
                        <w:sz w:val="40"/>
                        <w:szCs w:val="40"/>
                      </w:rPr>
                      <w:t>Vérifications techniques réglementaires</w:t>
                    </w:r>
                  </w:p>
                </w:tc>
              </w:sdtContent>
            </w:sdt>
          </w:tr>
          <w:tr w:rsidR="000F1340" w14:paraId="1EF928E4" w14:textId="77777777" w:rsidTr="00A45C4A">
            <w:sdt>
              <w:sdtPr>
                <w:rPr>
                  <w:rFonts w:cs="Arial"/>
                  <w:sz w:val="28"/>
                  <w:szCs w:val="28"/>
                </w:rPr>
                <w:alias w:val="Auteur"/>
                <w:id w:val="13553158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14:paraId="674D63C3" w14:textId="6C446973" w:rsidR="000F1340" w:rsidRPr="00A45C4A" w:rsidRDefault="005B75C1" w:rsidP="0061718B">
                    <w:pPr>
                      <w:pStyle w:val="Sansinterligne"/>
                      <w:rPr>
                        <w:rFonts w:cs="Arial"/>
                        <w:sz w:val="28"/>
                        <w:szCs w:val="28"/>
                      </w:rPr>
                    </w:pPr>
                    <w:r>
                      <w:rPr>
                        <w:rFonts w:cs="Arial"/>
                        <w:sz w:val="28"/>
                        <w:szCs w:val="28"/>
                      </w:rPr>
                      <w:t>Service</w:t>
                    </w:r>
                    <w:r w:rsidR="00C85E2D">
                      <w:rPr>
                        <w:rFonts w:cs="Arial"/>
                        <w:sz w:val="28"/>
                        <w:szCs w:val="28"/>
                      </w:rPr>
                      <w:t xml:space="preserve"> Accueil, Badges, Sécurité</w:t>
                    </w:r>
                  </w:p>
                </w:tc>
              </w:sdtContent>
            </w:sdt>
          </w:tr>
        </w:tbl>
        <w:p w14:paraId="57A263FB" w14:textId="77777777" w:rsidR="000F1340" w:rsidRDefault="000F1340"/>
        <w:p w14:paraId="0BE27405" w14:textId="77777777" w:rsidR="00A876A6" w:rsidRDefault="00A876A6"/>
        <w:p w14:paraId="0663F7ED" w14:textId="77777777" w:rsidR="005B75C1" w:rsidRDefault="00A876A6">
          <w:r>
            <w:br w:type="page"/>
          </w:r>
        </w:p>
      </w:sdtContent>
    </w:sdt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shd w:val="clear" w:color="auto" w:fill="ED7145"/>
        <w:tblLook w:val="04A0" w:firstRow="1" w:lastRow="0" w:firstColumn="1" w:lastColumn="0" w:noHBand="0" w:noVBand="1"/>
      </w:tblPr>
      <w:tblGrid>
        <w:gridCol w:w="2738"/>
        <w:gridCol w:w="6312"/>
      </w:tblGrid>
      <w:tr w:rsidR="00943380" w:rsidRPr="00943380" w14:paraId="2FB927B0" w14:textId="77777777" w:rsidTr="003973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gridSpan w:val="2"/>
            <w:shd w:val="clear" w:color="auto" w:fill="E14D16"/>
            <w:vAlign w:val="center"/>
          </w:tcPr>
          <w:p w14:paraId="2BC13FCB" w14:textId="77777777" w:rsidR="00943380" w:rsidRPr="00943380" w:rsidRDefault="00943380" w:rsidP="00397306">
            <w:pPr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 w:rsidRPr="00943380"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lastRenderedPageBreak/>
              <w:t xml:space="preserve">Opérateur économique </w:t>
            </w:r>
          </w:p>
        </w:tc>
      </w:tr>
      <w:tr w:rsidR="00943380" w:rsidRPr="00943380" w14:paraId="408E742C" w14:textId="77777777" w:rsidTr="003973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8" w:type="dxa"/>
            <w:shd w:val="clear" w:color="auto" w:fill="FBD4B4" w:themeFill="accent6" w:themeFillTint="66"/>
            <w:vAlign w:val="center"/>
          </w:tcPr>
          <w:p w14:paraId="6D3455B7" w14:textId="77777777" w:rsidR="00943380" w:rsidRPr="00943380" w:rsidRDefault="00943380" w:rsidP="00397306">
            <w:pPr>
              <w:pStyle w:val="TextecourantENSdeLyon"/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943380">
              <w:rPr>
                <w:rFonts w:asciiTheme="majorHAnsi" w:hAnsiTheme="majorHAnsi" w:cstheme="majorHAnsi"/>
                <w:b w:val="0"/>
                <w:i w:val="0"/>
                <w:sz w:val="22"/>
                <w:szCs w:val="22"/>
              </w:rPr>
              <w:t xml:space="preserve">Raison sociale  </w:t>
            </w:r>
          </w:p>
        </w:tc>
        <w:tc>
          <w:tcPr>
            <w:tcW w:w="6312" w:type="dxa"/>
            <w:shd w:val="clear" w:color="auto" w:fill="FBD4B4" w:themeFill="accent6" w:themeFillTint="66"/>
          </w:tcPr>
          <w:p w14:paraId="0BC931F6" w14:textId="77777777" w:rsidR="00943380" w:rsidRPr="00943380" w:rsidRDefault="00943380" w:rsidP="00397306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943380">
              <w:rPr>
                <w:rFonts w:asciiTheme="majorHAnsi" w:hAnsiTheme="majorHAnsi" w:cstheme="majorHAnsi"/>
                <w:i/>
              </w:rPr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943380">
              <w:rPr>
                <w:rFonts w:asciiTheme="majorHAnsi" w:hAnsiTheme="majorHAnsi" w:cstheme="majorHAnsi"/>
                <w:sz w:val="22"/>
                <w:szCs w:val="22"/>
              </w:rPr>
              <w:instrText xml:space="preserve"> FORMTEXT </w:instrText>
            </w:r>
            <w:r w:rsidRPr="00943380">
              <w:rPr>
                <w:rFonts w:asciiTheme="majorHAnsi" w:hAnsiTheme="majorHAnsi" w:cstheme="majorHAnsi"/>
                <w:i/>
              </w:rPr>
            </w:r>
            <w:r w:rsidRPr="00943380">
              <w:rPr>
                <w:rFonts w:asciiTheme="majorHAnsi" w:hAnsiTheme="majorHAnsi" w:cstheme="majorHAnsi"/>
                <w:i/>
              </w:rPr>
              <w:fldChar w:fldCharType="separate"/>
            </w:r>
            <w:r w:rsidRPr="00943380">
              <w:rPr>
                <w:rFonts w:asciiTheme="majorHAnsi" w:hAnsiTheme="majorHAnsi" w:cstheme="majorHAnsi"/>
                <w:sz w:val="22"/>
                <w:szCs w:val="22"/>
              </w:rPr>
              <w:t>.................................</w:t>
            </w:r>
            <w:r w:rsidRPr="00943380">
              <w:rPr>
                <w:rFonts w:asciiTheme="majorHAnsi" w:hAnsiTheme="majorHAnsi" w:cstheme="majorHAnsi"/>
                <w:i/>
              </w:rPr>
              <w:fldChar w:fldCharType="end"/>
            </w:r>
          </w:p>
        </w:tc>
      </w:tr>
      <w:tr w:rsidR="00943380" w:rsidRPr="00943380" w14:paraId="3A8B8801" w14:textId="77777777" w:rsidTr="003973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8" w:type="dxa"/>
            <w:shd w:val="clear" w:color="auto" w:fill="FBD4B4" w:themeFill="accent6" w:themeFillTint="66"/>
            <w:vAlign w:val="center"/>
          </w:tcPr>
          <w:p w14:paraId="340B929A" w14:textId="77777777" w:rsidR="00943380" w:rsidRPr="00943380" w:rsidRDefault="00943380" w:rsidP="00397306">
            <w:pPr>
              <w:pStyle w:val="TextecourantENSdeLyon"/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943380">
              <w:rPr>
                <w:rFonts w:asciiTheme="majorHAnsi" w:hAnsiTheme="majorHAnsi" w:cstheme="majorHAnsi"/>
                <w:b w:val="0"/>
                <w:i w:val="0"/>
                <w:sz w:val="22"/>
                <w:szCs w:val="22"/>
              </w:rPr>
              <w:t xml:space="preserve">Rédacteur du mémoire technique </w:t>
            </w:r>
          </w:p>
        </w:tc>
        <w:tc>
          <w:tcPr>
            <w:tcW w:w="6312" w:type="dxa"/>
            <w:shd w:val="clear" w:color="auto" w:fill="FBD4B4" w:themeFill="accent6" w:themeFillTint="66"/>
          </w:tcPr>
          <w:p w14:paraId="3B03F6E3" w14:textId="77777777" w:rsidR="00943380" w:rsidRPr="00943380" w:rsidRDefault="00943380" w:rsidP="00397306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943380">
              <w:rPr>
                <w:rFonts w:asciiTheme="majorHAnsi" w:hAnsiTheme="majorHAnsi" w:cstheme="majorHAnsi"/>
                <w:sz w:val="22"/>
                <w:szCs w:val="22"/>
              </w:rPr>
              <w:t xml:space="preserve">Nom : </w:t>
            </w:r>
            <w:r w:rsidRPr="00943380">
              <w:rPr>
                <w:rFonts w:asciiTheme="majorHAnsi" w:hAnsiTheme="majorHAnsi" w:cstheme="majorHAnsi"/>
                <w:i/>
              </w:rPr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943380">
              <w:rPr>
                <w:rFonts w:asciiTheme="majorHAnsi" w:hAnsiTheme="majorHAnsi" w:cstheme="majorHAnsi"/>
                <w:sz w:val="22"/>
                <w:szCs w:val="22"/>
              </w:rPr>
              <w:instrText xml:space="preserve"> FORMTEXT </w:instrText>
            </w:r>
            <w:r w:rsidRPr="00943380">
              <w:rPr>
                <w:rFonts w:asciiTheme="majorHAnsi" w:hAnsiTheme="majorHAnsi" w:cstheme="majorHAnsi"/>
                <w:i/>
              </w:rPr>
            </w:r>
            <w:r w:rsidRPr="00943380">
              <w:rPr>
                <w:rFonts w:asciiTheme="majorHAnsi" w:hAnsiTheme="majorHAnsi" w:cstheme="majorHAnsi"/>
                <w:i/>
              </w:rPr>
              <w:fldChar w:fldCharType="separate"/>
            </w:r>
            <w:r w:rsidRPr="00943380">
              <w:rPr>
                <w:rFonts w:asciiTheme="majorHAnsi" w:hAnsiTheme="majorHAnsi" w:cstheme="majorHAnsi"/>
                <w:sz w:val="22"/>
                <w:szCs w:val="22"/>
              </w:rPr>
              <w:t>.................................</w:t>
            </w:r>
            <w:r w:rsidRPr="00943380">
              <w:rPr>
                <w:rFonts w:asciiTheme="majorHAnsi" w:hAnsiTheme="majorHAnsi" w:cstheme="majorHAnsi"/>
                <w:i/>
              </w:rPr>
              <w:fldChar w:fldCharType="end"/>
            </w:r>
          </w:p>
          <w:p w14:paraId="22232D3F" w14:textId="77777777" w:rsidR="00943380" w:rsidRPr="00943380" w:rsidRDefault="00943380" w:rsidP="00397306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943380">
              <w:rPr>
                <w:rFonts w:asciiTheme="majorHAnsi" w:hAnsiTheme="majorHAnsi" w:cstheme="majorHAnsi"/>
                <w:sz w:val="22"/>
                <w:szCs w:val="22"/>
              </w:rPr>
              <w:t xml:space="preserve">Fonction : </w:t>
            </w:r>
            <w:r w:rsidRPr="00943380">
              <w:rPr>
                <w:rFonts w:asciiTheme="majorHAnsi" w:hAnsiTheme="majorHAnsi" w:cstheme="majorHAnsi"/>
                <w:i/>
              </w:rPr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943380">
              <w:rPr>
                <w:rFonts w:asciiTheme="majorHAnsi" w:hAnsiTheme="majorHAnsi" w:cstheme="majorHAnsi"/>
                <w:sz w:val="22"/>
                <w:szCs w:val="22"/>
              </w:rPr>
              <w:instrText xml:space="preserve"> FORMTEXT </w:instrText>
            </w:r>
            <w:r w:rsidRPr="00943380">
              <w:rPr>
                <w:rFonts w:asciiTheme="majorHAnsi" w:hAnsiTheme="majorHAnsi" w:cstheme="majorHAnsi"/>
                <w:i/>
              </w:rPr>
            </w:r>
            <w:r w:rsidRPr="00943380">
              <w:rPr>
                <w:rFonts w:asciiTheme="majorHAnsi" w:hAnsiTheme="majorHAnsi" w:cstheme="majorHAnsi"/>
                <w:i/>
              </w:rPr>
              <w:fldChar w:fldCharType="separate"/>
            </w:r>
            <w:r w:rsidRPr="00943380">
              <w:rPr>
                <w:rFonts w:asciiTheme="majorHAnsi" w:hAnsiTheme="majorHAnsi" w:cstheme="majorHAnsi"/>
                <w:sz w:val="22"/>
                <w:szCs w:val="22"/>
              </w:rPr>
              <w:t>.................................</w:t>
            </w:r>
            <w:r w:rsidRPr="00943380">
              <w:rPr>
                <w:rFonts w:asciiTheme="majorHAnsi" w:hAnsiTheme="majorHAnsi" w:cstheme="majorHAnsi"/>
                <w:i/>
              </w:rPr>
              <w:fldChar w:fldCharType="end"/>
            </w:r>
          </w:p>
        </w:tc>
      </w:tr>
    </w:tbl>
    <w:p w14:paraId="15ED5818" w14:textId="77777777" w:rsidR="00943380" w:rsidRPr="00943380" w:rsidRDefault="00943380" w:rsidP="00943380">
      <w:pPr>
        <w:tabs>
          <w:tab w:val="left" w:pos="786"/>
          <w:tab w:val="left" w:pos="1826"/>
        </w:tabs>
        <w:spacing w:before="240"/>
        <w:ind w:left="70"/>
        <w:jc w:val="both"/>
        <w:rPr>
          <w:rFonts w:cs="Arial"/>
          <w:iCs/>
        </w:rPr>
      </w:pPr>
      <w:r w:rsidRPr="00943380">
        <w:rPr>
          <w:rFonts w:cs="Arial"/>
          <w:iCs/>
        </w:rPr>
        <w:t xml:space="preserve">Les différents éléments demandés </w:t>
      </w:r>
      <w:r w:rsidRPr="00C85E2D">
        <w:rPr>
          <w:rFonts w:cs="Arial"/>
          <w:b/>
          <w:bCs/>
          <w:iCs/>
        </w:rPr>
        <w:t xml:space="preserve">sont à renseigner </w:t>
      </w:r>
      <w:r w:rsidRPr="00C85E2D">
        <w:rPr>
          <w:rFonts w:cs="Arial"/>
          <w:b/>
          <w:bCs/>
          <w:iCs/>
          <w:u w:val="single"/>
        </w:rPr>
        <w:t>sur le présent document</w:t>
      </w:r>
      <w:r w:rsidRPr="00C85E2D">
        <w:rPr>
          <w:rFonts w:cs="Arial"/>
          <w:b/>
          <w:bCs/>
          <w:iCs/>
        </w:rPr>
        <w:t xml:space="preserve"> en le complétant par des documents annexes </w:t>
      </w:r>
      <w:r w:rsidRPr="00A448FF">
        <w:rPr>
          <w:rFonts w:cs="Arial"/>
          <w:b/>
          <w:bCs/>
          <w:iCs/>
          <w:u w:val="single"/>
        </w:rPr>
        <w:t>quand ils sont exigés</w:t>
      </w:r>
      <w:r w:rsidRPr="00943380">
        <w:rPr>
          <w:rFonts w:cs="Arial"/>
          <w:iCs/>
        </w:rPr>
        <w:t>.</w:t>
      </w:r>
    </w:p>
    <w:p w14:paraId="4D59605E" w14:textId="77777777" w:rsidR="00943380" w:rsidRPr="00943380" w:rsidRDefault="00943380" w:rsidP="00943380">
      <w:pPr>
        <w:tabs>
          <w:tab w:val="left" w:pos="786"/>
          <w:tab w:val="left" w:pos="1826"/>
        </w:tabs>
        <w:ind w:left="70"/>
        <w:jc w:val="both"/>
        <w:rPr>
          <w:rFonts w:cs="Arial"/>
          <w:iCs/>
        </w:rPr>
      </w:pPr>
      <w:r w:rsidRPr="00943380">
        <w:rPr>
          <w:rFonts w:cs="Arial"/>
          <w:iCs/>
        </w:rPr>
        <w:t>Si l’opérateur économique le souhaite, des documents complémentaires peuvent être joints et listés à la fin du présent document.</w:t>
      </w:r>
    </w:p>
    <w:p w14:paraId="78D2D335" w14:textId="77777777" w:rsidR="00943380" w:rsidRPr="00943380" w:rsidRDefault="00943380" w:rsidP="00943380">
      <w:pPr>
        <w:tabs>
          <w:tab w:val="left" w:pos="786"/>
          <w:tab w:val="left" w:pos="1826"/>
        </w:tabs>
        <w:ind w:left="70"/>
        <w:jc w:val="both"/>
        <w:rPr>
          <w:rFonts w:cs="Arial"/>
          <w:iCs/>
        </w:rPr>
      </w:pPr>
      <w:r w:rsidRPr="00943380">
        <w:rPr>
          <w:rFonts w:cs="Arial"/>
          <w:bCs/>
          <w:iCs/>
        </w:rPr>
        <w:t xml:space="preserve">Le </w:t>
      </w:r>
      <w:r w:rsidRPr="00943380">
        <w:rPr>
          <w:rFonts w:cs="Arial"/>
          <w:b/>
          <w:bCs/>
          <w:iCs/>
        </w:rPr>
        <w:t>présent mémoire technique est une pièce contractuelle</w:t>
      </w:r>
      <w:r w:rsidRPr="00943380">
        <w:rPr>
          <w:rFonts w:cs="Arial"/>
          <w:bCs/>
          <w:iCs/>
        </w:rPr>
        <w:t xml:space="preserve"> du contrat</w:t>
      </w:r>
      <w:r w:rsidRPr="00943380">
        <w:rPr>
          <w:rFonts w:cs="Arial"/>
          <w:iCs/>
        </w:rPr>
        <w:t xml:space="preserve"> ; à ce titre, les informations et dispositions renseignées dans le présent document engagent contractuellement l’opérateur économique quant au respect des moyens mis en œuvre pour l’exécution de ses prestations.</w:t>
      </w:r>
    </w:p>
    <w:p w14:paraId="4AFD8905" w14:textId="77777777" w:rsidR="00943380" w:rsidRPr="00943380" w:rsidRDefault="00943380" w:rsidP="00943380">
      <w:pPr>
        <w:tabs>
          <w:tab w:val="left" w:pos="786"/>
          <w:tab w:val="left" w:pos="1826"/>
        </w:tabs>
        <w:ind w:left="70"/>
        <w:jc w:val="both"/>
        <w:rPr>
          <w:rFonts w:cs="Arial"/>
          <w:bCs/>
          <w:iCs/>
        </w:rPr>
      </w:pPr>
      <w:r w:rsidRPr="00943380">
        <w:rPr>
          <w:rFonts w:cs="Arial"/>
          <w:iCs/>
        </w:rPr>
        <w:t xml:space="preserve">Les opérateurs économiques doivent indiquer, </w:t>
      </w:r>
      <w:r w:rsidRPr="00943380">
        <w:rPr>
          <w:rFonts w:cs="Arial"/>
          <w:b/>
          <w:bCs/>
          <w:iCs/>
        </w:rPr>
        <w:t>par item</w:t>
      </w:r>
      <w:r w:rsidRPr="00943380">
        <w:rPr>
          <w:rFonts w:cs="Arial"/>
          <w:b/>
          <w:iCs/>
        </w:rPr>
        <w:t>,</w:t>
      </w:r>
      <w:r w:rsidRPr="00943380">
        <w:rPr>
          <w:rFonts w:cs="Arial"/>
          <w:iCs/>
        </w:rPr>
        <w:t xml:space="preserve"> les dispositions qu'ils comptent adopter</w:t>
      </w:r>
      <w:r w:rsidRPr="00943380">
        <w:rPr>
          <w:rFonts w:cs="Arial"/>
          <w:bCs/>
          <w:iCs/>
        </w:rPr>
        <w:t xml:space="preserve"> en complément des conditions figurant au cahier des charges.</w:t>
      </w:r>
    </w:p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shd w:val="clear" w:color="auto" w:fill="ED7145"/>
        <w:tblLook w:val="04A0" w:firstRow="1" w:lastRow="0" w:firstColumn="1" w:lastColumn="0" w:noHBand="0" w:noVBand="1"/>
      </w:tblPr>
      <w:tblGrid>
        <w:gridCol w:w="9050"/>
      </w:tblGrid>
      <w:tr w:rsidR="00943380" w:rsidRPr="00943380" w14:paraId="3C244C22" w14:textId="77777777" w:rsidTr="003973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shd w:val="clear" w:color="auto" w:fill="E14D16"/>
            <w:vAlign w:val="center"/>
          </w:tcPr>
          <w:p w14:paraId="7B7E6CE3" w14:textId="77777777" w:rsidR="00943380" w:rsidRPr="00943380" w:rsidRDefault="00943380" w:rsidP="00397306">
            <w:pPr>
              <w:pStyle w:val="TextecourantENSdeLyon"/>
              <w:jc w:val="center"/>
              <w:rPr>
                <w:i w:val="0"/>
                <w:sz w:val="22"/>
                <w:szCs w:val="22"/>
              </w:rPr>
            </w:pPr>
            <w:r w:rsidRPr="00943380">
              <w:rPr>
                <w:i w:val="0"/>
                <w:color w:val="FFFFFF" w:themeColor="background1"/>
                <w:sz w:val="22"/>
                <w:szCs w:val="22"/>
              </w:rPr>
              <w:t>L</w:t>
            </w:r>
            <w:r w:rsidRPr="00943380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e présent mémoire technique correspond : </w:t>
            </w:r>
          </w:p>
        </w:tc>
      </w:tr>
      <w:tr w:rsidR="00943380" w:rsidRPr="00943380" w14:paraId="4EC16400" w14:textId="77777777" w:rsidTr="003973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shd w:val="clear" w:color="auto" w:fill="FBD4B4" w:themeFill="accent6" w:themeFillTint="66"/>
            <w:vAlign w:val="center"/>
          </w:tcPr>
          <w:p w14:paraId="57897E01" w14:textId="77777777" w:rsidR="00943380" w:rsidRPr="00943380" w:rsidRDefault="00943380" w:rsidP="00397306">
            <w:pPr>
              <w:pStyle w:val="Notedebasdepage"/>
              <w:rPr>
                <w:rFonts w:asciiTheme="majorHAnsi" w:hAnsiTheme="majorHAnsi" w:cstheme="majorHAnsi"/>
                <w:b w:val="0"/>
                <w:i w:val="0"/>
                <w:sz w:val="22"/>
                <w:szCs w:val="22"/>
              </w:rPr>
            </w:pPr>
            <w:r w:rsidRPr="00943380">
              <w:rPr>
                <w:rFonts w:asciiTheme="majorHAnsi" w:hAnsiTheme="majorHAnsi" w:cstheme="majorHAnsi"/>
                <w:b w:val="0"/>
                <w:i w:val="0"/>
                <w:sz w:val="22"/>
                <w:szCs w:val="22"/>
              </w:rPr>
              <w:t xml:space="preserve">Cocher la case correspondante </w:t>
            </w:r>
          </w:p>
          <w:p w14:paraId="38F29EC3" w14:textId="21951985" w:rsidR="00C85E2D" w:rsidRPr="00C85E2D" w:rsidRDefault="00C85E2D" w:rsidP="00C85E2D">
            <w:pPr>
              <w:snapToGrid w:val="0"/>
              <w:rPr>
                <w:rFonts w:asciiTheme="majorHAnsi" w:hAnsiTheme="majorHAnsi" w:cstheme="majorHAnsi"/>
                <w:b w:val="0"/>
                <w:i w:val="0"/>
                <w:sz w:val="22"/>
                <w:szCs w:val="22"/>
              </w:rPr>
            </w:pPr>
            <w:r>
              <w:fldChar w:fldCharType="begin">
                <w:ffData>
                  <w:name w:val="Texte10"/>
                  <w:enabled w:val="0"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Texte10"/>
            <w:r>
              <w:instrText xml:space="preserve"> FORMCHECKBOX </w:instrText>
            </w:r>
            <w:r w:rsidR="009E4D17">
              <w:fldChar w:fldCharType="separate"/>
            </w:r>
            <w:r>
              <w:fldChar w:fldCharType="end"/>
            </w:r>
            <w:bookmarkEnd w:id="0"/>
            <w:r w:rsidR="00943380" w:rsidRPr="00943380">
              <w:rPr>
                <w:sz w:val="22"/>
                <w:szCs w:val="22"/>
              </w:rPr>
              <w:t xml:space="preserve"> </w:t>
            </w:r>
            <w:r w:rsidR="00943380" w:rsidRPr="00943380">
              <w:rPr>
                <w:rFonts w:asciiTheme="majorHAnsi" w:hAnsiTheme="majorHAnsi" w:cstheme="majorHAnsi"/>
                <w:b w:val="0"/>
                <w:i w:val="0"/>
                <w:sz w:val="22"/>
                <w:szCs w:val="22"/>
              </w:rPr>
              <w:t>À l’offre de base</w:t>
            </w:r>
          </w:p>
        </w:tc>
      </w:tr>
    </w:tbl>
    <w:p w14:paraId="6C262093" w14:textId="7000C912" w:rsidR="00943380" w:rsidRPr="00943380" w:rsidRDefault="00943380" w:rsidP="00943380">
      <w:pPr>
        <w:spacing w:before="240"/>
      </w:pPr>
    </w:p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shd w:val="clear" w:color="auto" w:fill="ED7145"/>
        <w:tblLook w:val="04A0" w:firstRow="1" w:lastRow="0" w:firstColumn="1" w:lastColumn="0" w:noHBand="0" w:noVBand="1"/>
      </w:tblPr>
      <w:tblGrid>
        <w:gridCol w:w="2486"/>
        <w:gridCol w:w="6564"/>
      </w:tblGrid>
      <w:tr w:rsidR="00943380" w:rsidRPr="00943380" w14:paraId="17600F1D" w14:textId="77777777" w:rsidTr="003973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gridSpan w:val="2"/>
            <w:shd w:val="clear" w:color="auto" w:fill="E14D16"/>
            <w:vAlign w:val="center"/>
          </w:tcPr>
          <w:p w14:paraId="0DBC99AC" w14:textId="14913827" w:rsidR="00943380" w:rsidRPr="00F90E70" w:rsidRDefault="00943380" w:rsidP="00397306">
            <w:pPr>
              <w:pStyle w:val="TextecourantENSdeLyon"/>
              <w:jc w:val="center"/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</w:pPr>
            <w:bookmarkStart w:id="1" w:name="_Hlk106884848"/>
            <w:r w:rsidRPr="00F90E70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Item </w:t>
            </w:r>
            <w:r w:rsidR="00F90E70" w:rsidRPr="00F90E70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>1</w:t>
            </w:r>
            <w:r w:rsidRPr="00F90E70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 : </w:t>
            </w:r>
            <w:r w:rsidR="00F90E70" w:rsidRPr="00F90E70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>Moyens humains affectés à l'exécution du contrat</w:t>
            </w:r>
            <w:r w:rsidRPr="00F90E70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 </w:t>
            </w:r>
            <w:r w:rsidRPr="00F90E70"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>(</w:t>
            </w:r>
            <w:r w:rsidR="00F90E70"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sur </w:t>
            </w:r>
            <w:r w:rsidR="00F90E70" w:rsidRPr="00F90E70"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>19</w:t>
            </w:r>
            <w:r w:rsidRPr="00F90E70"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 points)</w:t>
            </w:r>
          </w:p>
        </w:tc>
      </w:tr>
      <w:tr w:rsidR="00943380" w:rsidRPr="00943380" w14:paraId="52C72E6C" w14:textId="77777777" w:rsidTr="003973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6" w:type="dxa"/>
            <w:shd w:val="clear" w:color="auto" w:fill="FBD4B4" w:themeFill="accent6" w:themeFillTint="66"/>
          </w:tcPr>
          <w:p w14:paraId="6DAC8B3C" w14:textId="77777777" w:rsidR="00F90E70" w:rsidRPr="00F90E70" w:rsidRDefault="00F90E70" w:rsidP="00397306">
            <w:pPr>
              <w:pStyle w:val="TextecourantENSdeLyon"/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Organisation mise en place dans le cadre du marché (fonctions, profils et qualification des intervenants). </w:t>
            </w:r>
          </w:p>
          <w:p w14:paraId="5B3084C7" w14:textId="0D616305" w:rsidR="00943380" w:rsidRPr="00F90E70" w:rsidRDefault="00F90E70" w:rsidP="00397306">
            <w:pPr>
              <w:pStyle w:val="TextecourantENSdeLyon"/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808080" w:themeColor="background1" w:themeShade="80"/>
                <w:sz w:val="24"/>
                <w:szCs w:val="24"/>
              </w:rPr>
            </w:pP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808080" w:themeColor="background1" w:themeShade="80"/>
                <w:sz w:val="22"/>
                <w:szCs w:val="22"/>
              </w:rPr>
              <w:t>Fournir les CV en annexe</w:t>
            </w:r>
            <w:r w:rsidR="00943380"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808080" w:themeColor="background1" w:themeShade="80"/>
                <w:sz w:val="24"/>
                <w:szCs w:val="24"/>
              </w:rPr>
              <w:t xml:space="preserve"> </w:t>
            </w:r>
          </w:p>
          <w:p w14:paraId="6F62BDCD" w14:textId="5FD963BC" w:rsidR="00943380" w:rsidRPr="00943380" w:rsidRDefault="00943380" w:rsidP="00397306">
            <w:pPr>
              <w:pStyle w:val="TextecourantENSdeLyon"/>
              <w:rPr>
                <w:rFonts w:asciiTheme="majorHAnsi" w:hAnsiTheme="majorHAnsi" w:cstheme="majorHAnsi"/>
                <w:i w:val="0"/>
                <w:sz w:val="22"/>
                <w:szCs w:val="22"/>
              </w:rPr>
            </w:pP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(</w:t>
            </w:r>
            <w:proofErr w:type="gramStart"/>
            <w:r w:rsidR="00F90E7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sur</w:t>
            </w:r>
            <w:proofErr w:type="gramEnd"/>
            <w:r w:rsidR="00F90E7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 xml:space="preserve"> 4 </w:t>
            </w: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points)</w:t>
            </w:r>
          </w:p>
        </w:tc>
        <w:tc>
          <w:tcPr>
            <w:tcW w:w="6564" w:type="dxa"/>
            <w:shd w:val="clear" w:color="auto" w:fill="FBD4B4" w:themeFill="accent6" w:themeFillTint="66"/>
          </w:tcPr>
          <w:p w14:paraId="3A1856D0" w14:textId="77777777" w:rsidR="00943380" w:rsidRPr="00F90E70" w:rsidRDefault="00943380" w:rsidP="00397306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iCs/>
                <w:sz w:val="22"/>
                <w:szCs w:val="22"/>
              </w:rPr>
            </w:pP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instrText xml:space="preserve"> FORMTEXT </w:instrTex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separate"/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t>.................................</w: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end"/>
            </w:r>
          </w:p>
        </w:tc>
      </w:tr>
      <w:tr w:rsidR="00F90E70" w:rsidRPr="00943380" w14:paraId="69953777" w14:textId="77777777" w:rsidTr="003973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6" w:type="dxa"/>
            <w:shd w:val="clear" w:color="auto" w:fill="FBD4B4" w:themeFill="accent6" w:themeFillTint="66"/>
          </w:tcPr>
          <w:p w14:paraId="7277CCF1" w14:textId="77777777" w:rsidR="00F90E70" w:rsidRDefault="00F90E70" w:rsidP="00F90E70">
            <w:pPr>
              <w:pStyle w:val="TextecourantENSdeLyon"/>
              <w:rPr>
                <w:rFonts w:asciiTheme="majorHAnsi" w:hAnsiTheme="majorHAnsi" w:cstheme="majorHAnsi"/>
                <w:sz w:val="22"/>
                <w:szCs w:val="22"/>
              </w:rPr>
            </w:pP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>Désignation du Représentant du Titulaire (CV, tâches, expériences sur des fonctions équivalentes, etc.)</w:t>
            </w: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</w:p>
          <w:p w14:paraId="20E0B25D" w14:textId="4CEBE7FF" w:rsidR="00F90E70" w:rsidRPr="00943380" w:rsidRDefault="00F90E70" w:rsidP="00F90E70">
            <w:pPr>
              <w:pStyle w:val="TextecourantENSdeLyon"/>
              <w:rPr>
                <w:rFonts w:asciiTheme="majorHAnsi" w:hAnsiTheme="majorHAnsi" w:cstheme="majorHAnsi"/>
                <w:i w:val="0"/>
                <w:sz w:val="22"/>
                <w:szCs w:val="22"/>
              </w:rPr>
            </w:pP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(</w:t>
            </w:r>
            <w:proofErr w:type="gramStart"/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sur</w:t>
            </w:r>
            <w:proofErr w:type="gramEnd"/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5</w:t>
            </w:r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 xml:space="preserve"> </w:t>
            </w: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points)</w:t>
            </w:r>
          </w:p>
        </w:tc>
        <w:tc>
          <w:tcPr>
            <w:tcW w:w="6564" w:type="dxa"/>
            <w:shd w:val="clear" w:color="auto" w:fill="FBD4B4" w:themeFill="accent6" w:themeFillTint="66"/>
          </w:tcPr>
          <w:p w14:paraId="67274BD6" w14:textId="2AAD939F" w:rsidR="00F90E70" w:rsidRPr="00943380" w:rsidRDefault="00F90E70" w:rsidP="00F90E70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</w:pP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instrText xml:space="preserve"> FORMTEXT </w:instrTex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separate"/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t>.................................</w: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end"/>
            </w:r>
          </w:p>
        </w:tc>
      </w:tr>
      <w:tr w:rsidR="00F90E70" w:rsidRPr="00943380" w14:paraId="606EB8CF" w14:textId="77777777" w:rsidTr="003973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6" w:type="dxa"/>
            <w:shd w:val="clear" w:color="auto" w:fill="FBD4B4" w:themeFill="accent6" w:themeFillTint="66"/>
          </w:tcPr>
          <w:p w14:paraId="5703B15E" w14:textId="2D154002" w:rsidR="00F90E70" w:rsidRDefault="00F90E70" w:rsidP="00F90E70">
            <w:pPr>
              <w:pStyle w:val="TextecourantENSdeLyon"/>
              <w:rPr>
                <w:rFonts w:asciiTheme="majorHAnsi" w:hAnsiTheme="majorHAnsi" w:cstheme="majorHAnsi"/>
                <w:sz w:val="22"/>
                <w:szCs w:val="22"/>
              </w:rPr>
            </w:pP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>Dimensionnement de l'équipe pour la réalisation des prestations par section (nombre d'intervenants, expertises, etc.)</w:t>
            </w: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</w:p>
          <w:p w14:paraId="23454A05" w14:textId="006E8962" w:rsidR="00F90E70" w:rsidRPr="00F90E70" w:rsidRDefault="00F90E70" w:rsidP="00F90E70">
            <w:pPr>
              <w:pStyle w:val="TextecourantENSdeLyon"/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808080" w:themeColor="background1" w:themeShade="80"/>
                <w:sz w:val="24"/>
                <w:szCs w:val="24"/>
              </w:rPr>
            </w:pP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808080" w:themeColor="background1" w:themeShade="80"/>
                <w:sz w:val="22"/>
                <w:szCs w:val="22"/>
              </w:rPr>
              <w:t>Fournir les CV en annexe</w:t>
            </w: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808080" w:themeColor="background1" w:themeShade="80"/>
                <w:sz w:val="24"/>
                <w:szCs w:val="24"/>
              </w:rPr>
              <w:t xml:space="preserve"> </w:t>
            </w:r>
          </w:p>
          <w:p w14:paraId="21DD220F" w14:textId="490C5C98" w:rsidR="00F90E70" w:rsidRPr="00943380" w:rsidRDefault="00F90E70" w:rsidP="00F90E70">
            <w:pPr>
              <w:pStyle w:val="TextecourantENSdeLyon"/>
              <w:rPr>
                <w:rFonts w:asciiTheme="majorHAnsi" w:hAnsiTheme="majorHAnsi" w:cstheme="majorHAnsi"/>
                <w:i w:val="0"/>
                <w:sz w:val="22"/>
                <w:szCs w:val="22"/>
              </w:rPr>
            </w:pP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(</w:t>
            </w:r>
            <w:proofErr w:type="gramStart"/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sur</w:t>
            </w:r>
            <w:proofErr w:type="gramEnd"/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10</w:t>
            </w:r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 xml:space="preserve"> </w:t>
            </w: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points)</w:t>
            </w:r>
          </w:p>
        </w:tc>
        <w:tc>
          <w:tcPr>
            <w:tcW w:w="6564" w:type="dxa"/>
            <w:shd w:val="clear" w:color="auto" w:fill="FBD4B4" w:themeFill="accent6" w:themeFillTint="66"/>
          </w:tcPr>
          <w:p w14:paraId="3B705B63" w14:textId="5D35D337" w:rsidR="00F90E70" w:rsidRPr="00943380" w:rsidRDefault="00F90E70" w:rsidP="00F90E70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</w:pP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instrText xml:space="preserve"> FORMTEXT </w:instrTex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separate"/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t>.................................</w: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end"/>
            </w:r>
          </w:p>
        </w:tc>
      </w:tr>
      <w:bookmarkEnd w:id="1"/>
    </w:tbl>
    <w:p w14:paraId="74832F17" w14:textId="77E8CCFE" w:rsidR="00840C6A" w:rsidRDefault="00840C6A" w:rsidP="00840C6A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shd w:val="clear" w:color="auto" w:fill="ED7145"/>
        <w:tblLook w:val="04A0" w:firstRow="1" w:lastRow="0" w:firstColumn="1" w:lastColumn="0" w:noHBand="0" w:noVBand="1"/>
      </w:tblPr>
      <w:tblGrid>
        <w:gridCol w:w="2486"/>
        <w:gridCol w:w="6564"/>
      </w:tblGrid>
      <w:tr w:rsidR="00F90E70" w:rsidRPr="00943380" w14:paraId="4CA440A8" w14:textId="77777777" w:rsidTr="00923E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gridSpan w:val="2"/>
            <w:shd w:val="clear" w:color="auto" w:fill="E14D16"/>
            <w:vAlign w:val="center"/>
          </w:tcPr>
          <w:p w14:paraId="48CF1D4F" w14:textId="5CB4BFD7" w:rsidR="00F90E70" w:rsidRPr="00F90E70" w:rsidRDefault="00F90E70" w:rsidP="00923EB0">
            <w:pPr>
              <w:pStyle w:val="TextecourantENSdeLyon"/>
              <w:jc w:val="center"/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</w:pPr>
            <w:r w:rsidRPr="00F90E70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Item </w:t>
            </w:r>
            <w:r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>2</w:t>
            </w:r>
            <w:r w:rsidRPr="00F90E70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 : </w:t>
            </w:r>
            <w:r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>Gestion et organisation des prestations</w:t>
            </w:r>
            <w:r w:rsidRPr="00F90E70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 </w:t>
            </w:r>
            <w:r w:rsidRPr="00F90E70"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>(</w:t>
            </w:r>
            <w:r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sur </w:t>
            </w:r>
            <w:r w:rsidRPr="00F90E70"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>1</w:t>
            </w:r>
            <w:r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>4,5</w:t>
            </w:r>
            <w:r w:rsidRPr="00F90E70"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 points)</w:t>
            </w:r>
          </w:p>
        </w:tc>
      </w:tr>
      <w:tr w:rsidR="00F90E70" w:rsidRPr="00943380" w14:paraId="6F6565DF" w14:textId="77777777" w:rsidTr="00923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6" w:type="dxa"/>
            <w:shd w:val="clear" w:color="auto" w:fill="FBD4B4" w:themeFill="accent6" w:themeFillTint="66"/>
          </w:tcPr>
          <w:p w14:paraId="6AD241DB" w14:textId="77777777" w:rsidR="00F90E70" w:rsidRDefault="00F90E70" w:rsidP="00923EB0">
            <w:pPr>
              <w:pStyle w:val="TextecourantENSdeLyon"/>
              <w:rPr>
                <w:rFonts w:asciiTheme="majorHAnsi" w:hAnsiTheme="majorHAnsi" w:cstheme="majorHAnsi"/>
                <w:sz w:val="22"/>
                <w:szCs w:val="22"/>
              </w:rPr>
            </w:pP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>Délais de transmission du planning annuel des interventions pour l'ensemble du périmètre</w:t>
            </w:r>
          </w:p>
          <w:p w14:paraId="4D57E7D7" w14:textId="6451D2CF" w:rsidR="00F90E70" w:rsidRPr="00F90E70" w:rsidRDefault="00F90E70" w:rsidP="00923EB0">
            <w:pPr>
              <w:pStyle w:val="TextecourantENSdeLyon"/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808080" w:themeColor="background1" w:themeShade="8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808080" w:themeColor="background1" w:themeShade="80"/>
                <w:sz w:val="22"/>
                <w:szCs w:val="22"/>
              </w:rPr>
              <w:t>Possibilité de proposer un planning non contractuel prévisionnel avec au minimum 80% des prestations entre juin et août</w:t>
            </w:r>
          </w:p>
          <w:p w14:paraId="4065EE8F" w14:textId="59E76DC6" w:rsidR="00F90E70" w:rsidRPr="00943380" w:rsidRDefault="00F90E70" w:rsidP="00923EB0">
            <w:pPr>
              <w:pStyle w:val="TextecourantENSdeLyon"/>
              <w:rPr>
                <w:rFonts w:asciiTheme="majorHAnsi" w:hAnsiTheme="majorHAnsi" w:cstheme="majorHAnsi"/>
                <w:i w:val="0"/>
                <w:sz w:val="22"/>
                <w:szCs w:val="22"/>
              </w:rPr>
            </w:pP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(</w:t>
            </w:r>
            <w:proofErr w:type="gramStart"/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sur</w:t>
            </w:r>
            <w:proofErr w:type="gramEnd"/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6</w:t>
            </w:r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 xml:space="preserve"> </w:t>
            </w: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points)</w:t>
            </w:r>
          </w:p>
        </w:tc>
        <w:tc>
          <w:tcPr>
            <w:tcW w:w="6564" w:type="dxa"/>
            <w:shd w:val="clear" w:color="auto" w:fill="FBD4B4" w:themeFill="accent6" w:themeFillTint="66"/>
          </w:tcPr>
          <w:p w14:paraId="217DBA6B" w14:textId="77777777" w:rsidR="00F90E70" w:rsidRPr="00F90E70" w:rsidRDefault="00F90E70" w:rsidP="00923EB0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iCs/>
                <w:sz w:val="22"/>
                <w:szCs w:val="22"/>
              </w:rPr>
            </w:pP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instrText xml:space="preserve"> FORMTEXT </w:instrTex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separate"/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t>.................................</w: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end"/>
            </w:r>
          </w:p>
        </w:tc>
      </w:tr>
      <w:tr w:rsidR="00F90E70" w:rsidRPr="00943380" w14:paraId="45773E39" w14:textId="77777777" w:rsidTr="00923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6" w:type="dxa"/>
            <w:shd w:val="clear" w:color="auto" w:fill="FBD4B4" w:themeFill="accent6" w:themeFillTint="66"/>
          </w:tcPr>
          <w:p w14:paraId="168D2F5A" w14:textId="1D925FC9" w:rsidR="00F90E70" w:rsidRDefault="00F90E70" w:rsidP="00923EB0">
            <w:pPr>
              <w:pStyle w:val="TextecourantENSdeLyon"/>
              <w:rPr>
                <w:rFonts w:asciiTheme="majorHAnsi" w:hAnsiTheme="majorHAnsi" w:cstheme="majorHAnsi"/>
                <w:sz w:val="22"/>
                <w:szCs w:val="22"/>
              </w:rPr>
            </w:pP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Suivi et reporting d'activités (présentation </w:t>
            </w:r>
            <w:r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>d’</w:t>
            </w: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>exemples de rapports d'activités et des réunion</w:t>
            </w:r>
            <w:r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>s</w:t>
            </w: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) </w:t>
            </w:r>
          </w:p>
          <w:p w14:paraId="0AFBA76D" w14:textId="1048A911" w:rsidR="00F90E70" w:rsidRPr="00943380" w:rsidRDefault="00F90E70" w:rsidP="00923EB0">
            <w:pPr>
              <w:pStyle w:val="TextecourantENSdeLyon"/>
              <w:rPr>
                <w:rFonts w:asciiTheme="majorHAnsi" w:hAnsiTheme="majorHAnsi" w:cstheme="majorHAnsi"/>
                <w:i w:val="0"/>
                <w:sz w:val="22"/>
                <w:szCs w:val="22"/>
              </w:rPr>
            </w:pP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(</w:t>
            </w:r>
            <w:proofErr w:type="gramStart"/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sur</w:t>
            </w:r>
            <w:proofErr w:type="gramEnd"/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2</w:t>
            </w:r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 xml:space="preserve"> </w:t>
            </w: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points)</w:t>
            </w:r>
          </w:p>
        </w:tc>
        <w:tc>
          <w:tcPr>
            <w:tcW w:w="6564" w:type="dxa"/>
            <w:shd w:val="clear" w:color="auto" w:fill="FBD4B4" w:themeFill="accent6" w:themeFillTint="66"/>
          </w:tcPr>
          <w:p w14:paraId="7352AB01" w14:textId="77777777" w:rsidR="00F90E70" w:rsidRPr="00943380" w:rsidRDefault="00F90E70" w:rsidP="00923EB0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</w:pP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instrText xml:space="preserve"> FORMTEXT </w:instrTex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separate"/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t>.................................</w: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end"/>
            </w:r>
          </w:p>
        </w:tc>
      </w:tr>
      <w:tr w:rsidR="00F90E70" w:rsidRPr="00943380" w14:paraId="2CE9F2A7" w14:textId="77777777" w:rsidTr="00923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6" w:type="dxa"/>
            <w:shd w:val="clear" w:color="auto" w:fill="FBD4B4" w:themeFill="accent6" w:themeFillTint="66"/>
          </w:tcPr>
          <w:p w14:paraId="682CBB85" w14:textId="77777777" w:rsidR="00F90E70" w:rsidRDefault="00F90E70" w:rsidP="00923EB0">
            <w:pPr>
              <w:pStyle w:val="TextecourantENSdeLyon"/>
              <w:rPr>
                <w:rFonts w:asciiTheme="majorHAnsi" w:hAnsiTheme="majorHAnsi" w:cstheme="majorHAnsi"/>
                <w:sz w:val="22"/>
                <w:szCs w:val="22"/>
              </w:rPr>
            </w:pP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>Modalités d'intervention en site occupé</w:t>
            </w: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</w:p>
          <w:p w14:paraId="2D6D9574" w14:textId="2E823589" w:rsidR="00F90E70" w:rsidRPr="00943380" w:rsidRDefault="00F90E70" w:rsidP="00923EB0">
            <w:pPr>
              <w:pStyle w:val="TextecourantENSdeLyon"/>
              <w:rPr>
                <w:rFonts w:asciiTheme="majorHAnsi" w:hAnsiTheme="majorHAnsi" w:cstheme="majorHAnsi"/>
                <w:i w:val="0"/>
                <w:sz w:val="22"/>
                <w:szCs w:val="22"/>
              </w:rPr>
            </w:pP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(</w:t>
            </w:r>
            <w:proofErr w:type="gramStart"/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sur</w:t>
            </w:r>
            <w:proofErr w:type="gramEnd"/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4</w:t>
            </w:r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 xml:space="preserve"> </w:t>
            </w: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points)</w:t>
            </w:r>
          </w:p>
        </w:tc>
        <w:tc>
          <w:tcPr>
            <w:tcW w:w="6564" w:type="dxa"/>
            <w:shd w:val="clear" w:color="auto" w:fill="FBD4B4" w:themeFill="accent6" w:themeFillTint="66"/>
          </w:tcPr>
          <w:p w14:paraId="600B4F31" w14:textId="77777777" w:rsidR="00F90E70" w:rsidRPr="00943380" w:rsidRDefault="00F90E70" w:rsidP="00923EB0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</w:pP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instrText xml:space="preserve"> FORMTEXT </w:instrTex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separate"/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t>.................................</w: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end"/>
            </w:r>
          </w:p>
        </w:tc>
      </w:tr>
      <w:tr w:rsidR="00F90E70" w:rsidRPr="00943380" w14:paraId="3172EB54" w14:textId="77777777" w:rsidTr="00923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6" w:type="dxa"/>
            <w:shd w:val="clear" w:color="auto" w:fill="FBD4B4" w:themeFill="accent6" w:themeFillTint="66"/>
          </w:tcPr>
          <w:p w14:paraId="731A107C" w14:textId="321666E1" w:rsidR="00F90E70" w:rsidRPr="00F90E70" w:rsidRDefault="00F90E70" w:rsidP="00F90E70">
            <w:pPr>
              <w:pStyle w:val="TextecourantENSdeLyon"/>
              <w:rPr>
                <w:rFonts w:asciiTheme="majorHAnsi" w:hAnsiTheme="majorHAnsi" w:cstheme="majorHAnsi"/>
              </w:rPr>
            </w:pP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>Disponibilité / réactivité / continuité de service</w:t>
            </w: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(</w:t>
            </w:r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 xml:space="preserve">sur </w:t>
            </w:r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2,5</w:t>
            </w:r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 xml:space="preserve"> </w:t>
            </w: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points)</w:t>
            </w:r>
          </w:p>
        </w:tc>
        <w:tc>
          <w:tcPr>
            <w:tcW w:w="6564" w:type="dxa"/>
            <w:shd w:val="clear" w:color="auto" w:fill="FBD4B4" w:themeFill="accent6" w:themeFillTint="66"/>
          </w:tcPr>
          <w:p w14:paraId="49F75B35" w14:textId="650022F1" w:rsidR="00F90E70" w:rsidRPr="00F90E70" w:rsidRDefault="00F90E70" w:rsidP="00F90E70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iCs/>
              </w:rPr>
            </w:pP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instrText xml:space="preserve"> FORMTEXT </w:instrTex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separate"/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t>.................................</w: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end"/>
            </w:r>
          </w:p>
        </w:tc>
      </w:tr>
    </w:tbl>
    <w:p w14:paraId="390D2848" w14:textId="260EC111" w:rsidR="00F90E70" w:rsidRDefault="00F90E70" w:rsidP="00840C6A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shd w:val="clear" w:color="auto" w:fill="ED7145"/>
        <w:tblLook w:val="04A0" w:firstRow="1" w:lastRow="0" w:firstColumn="1" w:lastColumn="0" w:noHBand="0" w:noVBand="1"/>
      </w:tblPr>
      <w:tblGrid>
        <w:gridCol w:w="2486"/>
        <w:gridCol w:w="6564"/>
      </w:tblGrid>
      <w:tr w:rsidR="00F90E70" w:rsidRPr="00943380" w14:paraId="04434698" w14:textId="77777777" w:rsidTr="00923E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gridSpan w:val="2"/>
            <w:shd w:val="clear" w:color="auto" w:fill="E14D16"/>
            <w:vAlign w:val="center"/>
          </w:tcPr>
          <w:p w14:paraId="7D4968B8" w14:textId="7D206F39" w:rsidR="00F90E70" w:rsidRPr="00F90E70" w:rsidRDefault="00F90E70" w:rsidP="00923EB0">
            <w:pPr>
              <w:pStyle w:val="TextecourantENSdeLyon"/>
              <w:jc w:val="center"/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</w:pPr>
            <w:r w:rsidRPr="00F90E70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Item </w:t>
            </w:r>
            <w:r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>3</w:t>
            </w:r>
            <w:r w:rsidRPr="00F90E70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 : Moyens</w:t>
            </w:r>
            <w:r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 matériels</w:t>
            </w:r>
            <w:r w:rsidRPr="00F90E70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 </w:t>
            </w:r>
            <w:r w:rsidRPr="00F90E70"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>(</w:t>
            </w:r>
            <w:r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sur </w:t>
            </w:r>
            <w:r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>7</w:t>
            </w:r>
            <w:r w:rsidRPr="00F90E70"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 points)</w:t>
            </w:r>
          </w:p>
        </w:tc>
      </w:tr>
      <w:tr w:rsidR="00F90E70" w:rsidRPr="00943380" w14:paraId="0CF34458" w14:textId="77777777" w:rsidTr="00923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6" w:type="dxa"/>
            <w:shd w:val="clear" w:color="auto" w:fill="FBD4B4" w:themeFill="accent6" w:themeFillTint="66"/>
          </w:tcPr>
          <w:p w14:paraId="3CEA67B0" w14:textId="47A8E27F" w:rsidR="00F90E70" w:rsidRDefault="00F90E70" w:rsidP="00923EB0">
            <w:pPr>
              <w:pStyle w:val="TextecourantENSdeLyon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>Description de m</w:t>
            </w: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>oyens informatiques pour assurer le pilotage des prestations</w:t>
            </w: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</w:p>
          <w:p w14:paraId="7DAEAF42" w14:textId="4FA23489" w:rsidR="00F90E70" w:rsidRPr="00943380" w:rsidRDefault="00F90E70" w:rsidP="00923EB0">
            <w:pPr>
              <w:pStyle w:val="TextecourantENSdeLyon"/>
              <w:rPr>
                <w:rFonts w:asciiTheme="majorHAnsi" w:hAnsiTheme="majorHAnsi" w:cstheme="majorHAnsi"/>
                <w:i w:val="0"/>
                <w:sz w:val="22"/>
                <w:szCs w:val="22"/>
              </w:rPr>
            </w:pP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(</w:t>
            </w:r>
            <w:proofErr w:type="gramStart"/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sur</w:t>
            </w:r>
            <w:proofErr w:type="gramEnd"/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2</w:t>
            </w:r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 xml:space="preserve"> </w:t>
            </w: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points)</w:t>
            </w:r>
          </w:p>
        </w:tc>
        <w:tc>
          <w:tcPr>
            <w:tcW w:w="6564" w:type="dxa"/>
            <w:shd w:val="clear" w:color="auto" w:fill="FBD4B4" w:themeFill="accent6" w:themeFillTint="66"/>
          </w:tcPr>
          <w:p w14:paraId="31866C3E" w14:textId="77777777" w:rsidR="00F90E70" w:rsidRPr="00F90E70" w:rsidRDefault="00F90E70" w:rsidP="00923EB0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iCs/>
                <w:sz w:val="22"/>
                <w:szCs w:val="22"/>
              </w:rPr>
            </w:pP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instrText xml:space="preserve"> FORMTEXT </w:instrTex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separate"/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t>.................................</w: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end"/>
            </w:r>
          </w:p>
        </w:tc>
      </w:tr>
      <w:tr w:rsidR="00F90E70" w:rsidRPr="00943380" w14:paraId="61F3A17D" w14:textId="77777777" w:rsidTr="00923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6" w:type="dxa"/>
            <w:shd w:val="clear" w:color="auto" w:fill="FBD4B4" w:themeFill="accent6" w:themeFillTint="66"/>
          </w:tcPr>
          <w:p w14:paraId="69BBC81C" w14:textId="054EC78D" w:rsidR="00F90E70" w:rsidRDefault="00F90E70" w:rsidP="00923EB0">
            <w:pPr>
              <w:pStyle w:val="TextecourantENSdeLyon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>Description des m</w:t>
            </w: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>oyens matériels</w:t>
            </w:r>
            <w:r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 alloués à la réalisation des prestations</w:t>
            </w: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 (équipements et appareils de mesures)</w:t>
            </w: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</w:p>
          <w:p w14:paraId="4A942BC9" w14:textId="3228FE97" w:rsidR="00F90E70" w:rsidRPr="00943380" w:rsidRDefault="00F90E70" w:rsidP="00923EB0">
            <w:pPr>
              <w:pStyle w:val="TextecourantENSdeLyon"/>
              <w:rPr>
                <w:rFonts w:asciiTheme="majorHAnsi" w:hAnsiTheme="majorHAnsi" w:cstheme="majorHAnsi"/>
                <w:i w:val="0"/>
                <w:sz w:val="22"/>
                <w:szCs w:val="22"/>
              </w:rPr>
            </w:pP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(</w:t>
            </w:r>
            <w:proofErr w:type="gramStart"/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sur</w:t>
            </w:r>
            <w:proofErr w:type="gramEnd"/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 xml:space="preserve"> 5 </w:t>
            </w: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points)</w:t>
            </w:r>
          </w:p>
        </w:tc>
        <w:tc>
          <w:tcPr>
            <w:tcW w:w="6564" w:type="dxa"/>
            <w:shd w:val="clear" w:color="auto" w:fill="FBD4B4" w:themeFill="accent6" w:themeFillTint="66"/>
          </w:tcPr>
          <w:p w14:paraId="316099A8" w14:textId="77777777" w:rsidR="00F90E70" w:rsidRPr="00943380" w:rsidRDefault="00F90E70" w:rsidP="00923EB0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</w:pP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instrText xml:space="preserve"> FORMTEXT </w:instrTex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separate"/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t>.................................</w: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end"/>
            </w:r>
          </w:p>
        </w:tc>
      </w:tr>
    </w:tbl>
    <w:p w14:paraId="1F117F32" w14:textId="69377C59" w:rsidR="00F90E70" w:rsidRDefault="00F90E70" w:rsidP="00840C6A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shd w:val="clear" w:color="auto" w:fill="ED7145"/>
        <w:tblLook w:val="04A0" w:firstRow="1" w:lastRow="0" w:firstColumn="1" w:lastColumn="0" w:noHBand="0" w:noVBand="1"/>
      </w:tblPr>
      <w:tblGrid>
        <w:gridCol w:w="2486"/>
        <w:gridCol w:w="6564"/>
      </w:tblGrid>
      <w:tr w:rsidR="00F90E70" w:rsidRPr="00943380" w14:paraId="76196EF4" w14:textId="77777777" w:rsidTr="00923E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gridSpan w:val="2"/>
            <w:shd w:val="clear" w:color="auto" w:fill="E14D16"/>
            <w:vAlign w:val="center"/>
          </w:tcPr>
          <w:p w14:paraId="6F1AE6E9" w14:textId="60B80856" w:rsidR="00F90E70" w:rsidRPr="00F90E70" w:rsidRDefault="00F90E70" w:rsidP="00923EB0">
            <w:pPr>
              <w:pStyle w:val="TextecourantENSdeLyon"/>
              <w:jc w:val="center"/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</w:pPr>
            <w:r w:rsidRPr="00F90E70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Item </w:t>
            </w:r>
            <w:r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>4</w:t>
            </w:r>
            <w:r w:rsidRPr="00F90E70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 : </w:t>
            </w:r>
            <w:r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>Assistance et formation</w:t>
            </w:r>
            <w:r w:rsidRPr="00F90E70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 </w:t>
            </w:r>
            <w:r w:rsidRPr="00F90E70"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>(</w:t>
            </w:r>
            <w:r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sur </w:t>
            </w:r>
            <w:r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>6</w:t>
            </w:r>
            <w:r w:rsidRPr="00F90E70"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 points)</w:t>
            </w:r>
          </w:p>
        </w:tc>
      </w:tr>
      <w:tr w:rsidR="00F90E70" w:rsidRPr="00943380" w14:paraId="5960D9D2" w14:textId="77777777" w:rsidTr="00923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6" w:type="dxa"/>
            <w:shd w:val="clear" w:color="auto" w:fill="FBD4B4" w:themeFill="accent6" w:themeFillTint="66"/>
          </w:tcPr>
          <w:p w14:paraId="1E898B6A" w14:textId="77777777" w:rsidR="00F90E70" w:rsidRDefault="00F90E70" w:rsidP="00923EB0">
            <w:pPr>
              <w:pStyle w:val="TextecourantENSdeLyon"/>
              <w:rPr>
                <w:rFonts w:asciiTheme="majorHAnsi" w:hAnsiTheme="majorHAnsi" w:cstheme="majorHAnsi"/>
                <w:sz w:val="22"/>
                <w:szCs w:val="22"/>
              </w:rPr>
            </w:pP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Formations courantes et spécifiques </w:t>
            </w: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lastRenderedPageBreak/>
              <w:t>proposées au personnel</w:t>
            </w: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</w:p>
          <w:p w14:paraId="0CE10ED7" w14:textId="6F07A56E" w:rsidR="00F90E70" w:rsidRPr="00943380" w:rsidRDefault="00F90E70" w:rsidP="00923EB0">
            <w:pPr>
              <w:pStyle w:val="TextecourantENSdeLyon"/>
              <w:rPr>
                <w:rFonts w:asciiTheme="majorHAnsi" w:hAnsiTheme="majorHAnsi" w:cstheme="majorHAnsi"/>
                <w:i w:val="0"/>
                <w:sz w:val="22"/>
                <w:szCs w:val="22"/>
              </w:rPr>
            </w:pP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(</w:t>
            </w:r>
            <w:proofErr w:type="gramStart"/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sur</w:t>
            </w:r>
            <w:proofErr w:type="gramEnd"/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2</w:t>
            </w:r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 xml:space="preserve"> </w:t>
            </w: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points)</w:t>
            </w:r>
          </w:p>
        </w:tc>
        <w:tc>
          <w:tcPr>
            <w:tcW w:w="6564" w:type="dxa"/>
            <w:shd w:val="clear" w:color="auto" w:fill="FBD4B4" w:themeFill="accent6" w:themeFillTint="66"/>
          </w:tcPr>
          <w:p w14:paraId="3102F43F" w14:textId="77777777" w:rsidR="00F90E70" w:rsidRPr="00F90E70" w:rsidRDefault="00F90E70" w:rsidP="00923EB0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iCs/>
                <w:sz w:val="22"/>
                <w:szCs w:val="22"/>
              </w:rPr>
            </w:pP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lastRenderedPageBreak/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instrText xml:space="preserve"> FORMTEXT </w:instrTex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separate"/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t>.................................</w: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end"/>
            </w:r>
          </w:p>
        </w:tc>
      </w:tr>
      <w:tr w:rsidR="00F90E70" w:rsidRPr="00943380" w14:paraId="037F1258" w14:textId="77777777" w:rsidTr="00923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6" w:type="dxa"/>
            <w:shd w:val="clear" w:color="auto" w:fill="FBD4B4" w:themeFill="accent6" w:themeFillTint="66"/>
          </w:tcPr>
          <w:p w14:paraId="3DF9B20D" w14:textId="77777777" w:rsidR="00F90E70" w:rsidRDefault="00F90E70" w:rsidP="00923EB0">
            <w:pPr>
              <w:pStyle w:val="TextecourantENSdeLyon"/>
              <w:rPr>
                <w:rFonts w:asciiTheme="majorHAnsi" w:hAnsiTheme="majorHAnsi" w:cstheme="majorHAnsi"/>
                <w:sz w:val="22"/>
                <w:szCs w:val="22"/>
              </w:rPr>
            </w:pP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>Veille réglementaire (équipe et méthodologie)</w:t>
            </w: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</w:p>
          <w:p w14:paraId="07173C63" w14:textId="77777777" w:rsidR="00F90E70" w:rsidRPr="00F90E70" w:rsidRDefault="00F90E70" w:rsidP="00923EB0">
            <w:pPr>
              <w:pStyle w:val="TextecourantENSdeLyon"/>
              <w:rPr>
                <w:rFonts w:asciiTheme="majorHAnsi" w:hAnsiTheme="majorHAnsi" w:cstheme="majorHAnsi"/>
                <w:b w:val="0"/>
                <w:bCs w:val="0"/>
                <w:iCs w:val="0"/>
                <w:color w:val="808080" w:themeColor="background1" w:themeShade="80"/>
                <w:sz w:val="22"/>
                <w:szCs w:val="22"/>
              </w:rPr>
            </w:pP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color w:val="808080" w:themeColor="background1" w:themeShade="80"/>
                <w:sz w:val="22"/>
                <w:szCs w:val="22"/>
              </w:rPr>
              <w:t>Préciser si un outil dédié à la veille est utilisé</w:t>
            </w:r>
          </w:p>
          <w:p w14:paraId="2337E76C" w14:textId="5844175D" w:rsidR="00F90E70" w:rsidRPr="00943380" w:rsidRDefault="00F90E70" w:rsidP="00923EB0">
            <w:pPr>
              <w:pStyle w:val="TextecourantENSdeLyon"/>
              <w:rPr>
                <w:rFonts w:asciiTheme="majorHAnsi" w:hAnsiTheme="majorHAnsi" w:cstheme="majorHAnsi"/>
                <w:i w:val="0"/>
                <w:sz w:val="22"/>
                <w:szCs w:val="22"/>
              </w:rPr>
            </w:pP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(</w:t>
            </w:r>
            <w:proofErr w:type="gramStart"/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sur</w:t>
            </w:r>
            <w:proofErr w:type="gramEnd"/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2</w:t>
            </w:r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 xml:space="preserve"> </w:t>
            </w: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points)</w:t>
            </w:r>
          </w:p>
        </w:tc>
        <w:tc>
          <w:tcPr>
            <w:tcW w:w="6564" w:type="dxa"/>
            <w:shd w:val="clear" w:color="auto" w:fill="FBD4B4" w:themeFill="accent6" w:themeFillTint="66"/>
          </w:tcPr>
          <w:p w14:paraId="32B5CCD0" w14:textId="77777777" w:rsidR="00F90E70" w:rsidRPr="00943380" w:rsidRDefault="00F90E70" w:rsidP="00923EB0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</w:pP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instrText xml:space="preserve"> FORMTEXT </w:instrTex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separate"/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t>.................................</w: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end"/>
            </w:r>
          </w:p>
        </w:tc>
      </w:tr>
      <w:tr w:rsidR="00F90E70" w:rsidRPr="00943380" w14:paraId="794CFD50" w14:textId="77777777" w:rsidTr="00923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6" w:type="dxa"/>
            <w:shd w:val="clear" w:color="auto" w:fill="FBD4B4" w:themeFill="accent6" w:themeFillTint="66"/>
          </w:tcPr>
          <w:p w14:paraId="6B0727CC" w14:textId="77777777" w:rsidR="00F90E70" w:rsidRDefault="00F90E70" w:rsidP="00923EB0">
            <w:pPr>
              <w:pStyle w:val="TextecourantENSdeLyon"/>
              <w:rPr>
                <w:rFonts w:asciiTheme="majorHAnsi" w:hAnsiTheme="majorHAnsi" w:cstheme="majorHAnsi"/>
                <w:sz w:val="22"/>
                <w:szCs w:val="22"/>
              </w:rPr>
            </w:pP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>Capacité de conseil et d'amélioration continue</w:t>
            </w: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</w:p>
          <w:p w14:paraId="7EBB61DA" w14:textId="5307172D" w:rsidR="00F90E70" w:rsidRPr="00943380" w:rsidRDefault="00F90E70" w:rsidP="00923EB0">
            <w:pPr>
              <w:pStyle w:val="TextecourantENSdeLyon"/>
              <w:rPr>
                <w:rFonts w:asciiTheme="majorHAnsi" w:hAnsiTheme="majorHAnsi" w:cstheme="majorHAnsi"/>
                <w:i w:val="0"/>
                <w:sz w:val="22"/>
                <w:szCs w:val="22"/>
              </w:rPr>
            </w:pP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(</w:t>
            </w:r>
            <w:proofErr w:type="gramStart"/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sur</w:t>
            </w:r>
            <w:proofErr w:type="gramEnd"/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2</w:t>
            </w:r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 xml:space="preserve"> </w:t>
            </w: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points)</w:t>
            </w:r>
          </w:p>
        </w:tc>
        <w:tc>
          <w:tcPr>
            <w:tcW w:w="6564" w:type="dxa"/>
            <w:shd w:val="clear" w:color="auto" w:fill="FBD4B4" w:themeFill="accent6" w:themeFillTint="66"/>
          </w:tcPr>
          <w:p w14:paraId="75A5EB9E" w14:textId="77777777" w:rsidR="00F90E70" w:rsidRPr="00943380" w:rsidRDefault="00F90E70" w:rsidP="00923EB0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</w:pP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instrText xml:space="preserve"> FORMTEXT </w:instrTex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separate"/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t>.................................</w: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end"/>
            </w:r>
          </w:p>
        </w:tc>
      </w:tr>
    </w:tbl>
    <w:p w14:paraId="10AA44B7" w14:textId="6F67A291" w:rsidR="00F90E70" w:rsidRDefault="00F90E70" w:rsidP="00840C6A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shd w:val="clear" w:color="auto" w:fill="ED7145"/>
        <w:tblLook w:val="04A0" w:firstRow="1" w:lastRow="0" w:firstColumn="1" w:lastColumn="0" w:noHBand="0" w:noVBand="1"/>
      </w:tblPr>
      <w:tblGrid>
        <w:gridCol w:w="2486"/>
        <w:gridCol w:w="6564"/>
      </w:tblGrid>
      <w:tr w:rsidR="00F90E70" w:rsidRPr="00943380" w14:paraId="1D64B75F" w14:textId="77777777" w:rsidTr="00923E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gridSpan w:val="2"/>
            <w:shd w:val="clear" w:color="auto" w:fill="E14D16"/>
            <w:vAlign w:val="center"/>
          </w:tcPr>
          <w:p w14:paraId="75DC3EDE" w14:textId="20A160F9" w:rsidR="00F90E70" w:rsidRPr="00F90E70" w:rsidRDefault="00F90E70" w:rsidP="00923EB0">
            <w:pPr>
              <w:pStyle w:val="TextecourantENSdeLyon"/>
              <w:jc w:val="center"/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</w:pPr>
            <w:r w:rsidRPr="00F90E70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Item </w:t>
            </w:r>
            <w:r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>5</w:t>
            </w:r>
            <w:r w:rsidRPr="00F90E70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 : </w:t>
            </w:r>
            <w:r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>Portail internet</w:t>
            </w:r>
            <w:r w:rsidRPr="00F90E70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 </w:t>
            </w:r>
            <w:r w:rsidRPr="00F90E70"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>(</w:t>
            </w:r>
            <w:r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sur </w:t>
            </w:r>
            <w:r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>8,5</w:t>
            </w:r>
            <w:r w:rsidRPr="00F90E70"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 points)</w:t>
            </w:r>
          </w:p>
        </w:tc>
      </w:tr>
      <w:tr w:rsidR="00F90E70" w:rsidRPr="00943380" w14:paraId="51979C64" w14:textId="77777777" w:rsidTr="00923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6" w:type="dxa"/>
            <w:shd w:val="clear" w:color="auto" w:fill="FBD4B4" w:themeFill="accent6" w:themeFillTint="66"/>
          </w:tcPr>
          <w:p w14:paraId="43891479" w14:textId="63DDB9A0" w:rsidR="00F90E70" w:rsidRDefault="00F90E70" w:rsidP="00923EB0">
            <w:pPr>
              <w:pStyle w:val="TextecourantENSdeLyon"/>
              <w:rPr>
                <w:rFonts w:asciiTheme="majorHAnsi" w:hAnsiTheme="majorHAnsi" w:cstheme="majorHAnsi"/>
                <w:sz w:val="22"/>
                <w:szCs w:val="22"/>
              </w:rPr>
            </w:pP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Présentation du </w:t>
            </w:r>
            <w:r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>p</w:t>
            </w: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ortail </w:t>
            </w:r>
            <w:r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>i</w:t>
            </w: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>nternet (ergonomie, fonctionnalités, types d'utilisateurs, etc.)</w:t>
            </w:r>
          </w:p>
          <w:p w14:paraId="6EE01855" w14:textId="24803B04" w:rsidR="00F90E70" w:rsidRPr="00F90E70" w:rsidRDefault="00F90E70" w:rsidP="00923EB0">
            <w:pPr>
              <w:pStyle w:val="TextecourantENSdeLyon"/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808080" w:themeColor="background1" w:themeShade="80"/>
                <w:sz w:val="24"/>
                <w:szCs w:val="24"/>
              </w:rPr>
            </w:pP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808080" w:themeColor="background1" w:themeShade="80"/>
                <w:sz w:val="22"/>
                <w:szCs w:val="22"/>
              </w:rPr>
              <w:t xml:space="preserve">Fournir </w:t>
            </w:r>
            <w:r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808080" w:themeColor="background1" w:themeShade="80"/>
                <w:sz w:val="22"/>
                <w:szCs w:val="22"/>
              </w:rPr>
              <w:t>des captures d’écran ou un accès « test » au portail</w:t>
            </w: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808080" w:themeColor="background1" w:themeShade="80"/>
                <w:sz w:val="24"/>
                <w:szCs w:val="24"/>
              </w:rPr>
              <w:t xml:space="preserve"> </w:t>
            </w:r>
          </w:p>
          <w:p w14:paraId="26127708" w14:textId="31F4FA62" w:rsidR="00F90E70" w:rsidRPr="00943380" w:rsidRDefault="00F90E70" w:rsidP="00923EB0">
            <w:pPr>
              <w:pStyle w:val="TextecourantENSdeLyon"/>
              <w:rPr>
                <w:rFonts w:asciiTheme="majorHAnsi" w:hAnsiTheme="majorHAnsi" w:cstheme="majorHAnsi"/>
                <w:i w:val="0"/>
                <w:sz w:val="22"/>
                <w:szCs w:val="22"/>
              </w:rPr>
            </w:pP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(</w:t>
            </w:r>
            <w:proofErr w:type="gramStart"/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sur</w:t>
            </w:r>
            <w:proofErr w:type="gramEnd"/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 xml:space="preserve"> </w:t>
            </w:r>
            <w:r w:rsidR="009E4D17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3</w:t>
            </w:r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 xml:space="preserve"> </w:t>
            </w: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points)</w:t>
            </w:r>
          </w:p>
        </w:tc>
        <w:tc>
          <w:tcPr>
            <w:tcW w:w="6564" w:type="dxa"/>
            <w:shd w:val="clear" w:color="auto" w:fill="FBD4B4" w:themeFill="accent6" w:themeFillTint="66"/>
          </w:tcPr>
          <w:p w14:paraId="2D6D3504" w14:textId="77777777" w:rsidR="00F90E70" w:rsidRPr="00F90E70" w:rsidRDefault="00F90E70" w:rsidP="00923EB0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iCs/>
                <w:sz w:val="22"/>
                <w:szCs w:val="22"/>
              </w:rPr>
            </w:pP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instrText xml:space="preserve"> FORMTEXT </w:instrTex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separate"/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t>.................................</w: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end"/>
            </w:r>
          </w:p>
        </w:tc>
      </w:tr>
      <w:tr w:rsidR="00F90E70" w:rsidRPr="00943380" w14:paraId="3B2C4E4B" w14:textId="77777777" w:rsidTr="00923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6" w:type="dxa"/>
            <w:shd w:val="clear" w:color="auto" w:fill="FBD4B4" w:themeFill="accent6" w:themeFillTint="66"/>
          </w:tcPr>
          <w:p w14:paraId="16E4F525" w14:textId="77777777" w:rsidR="00F90E70" w:rsidRDefault="00F90E70" w:rsidP="00923EB0">
            <w:pPr>
              <w:pStyle w:val="TextecourantENSdeLyon"/>
              <w:rPr>
                <w:rFonts w:asciiTheme="majorHAnsi" w:hAnsiTheme="majorHAnsi" w:cstheme="majorHAnsi"/>
                <w:sz w:val="22"/>
                <w:szCs w:val="22"/>
              </w:rPr>
            </w:pP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Ce portail permet-il la conservation des rapports ? Si oui, sur quel type de serveur les données sont-elles stockées ? </w:t>
            </w:r>
          </w:p>
          <w:p w14:paraId="774387A3" w14:textId="23007686" w:rsidR="00F90E70" w:rsidRPr="00943380" w:rsidRDefault="00F90E70" w:rsidP="00923EB0">
            <w:pPr>
              <w:pStyle w:val="TextecourantENSdeLyon"/>
              <w:rPr>
                <w:rFonts w:asciiTheme="majorHAnsi" w:hAnsiTheme="majorHAnsi" w:cstheme="majorHAnsi"/>
                <w:i w:val="0"/>
                <w:sz w:val="22"/>
                <w:szCs w:val="22"/>
              </w:rPr>
            </w:pP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(</w:t>
            </w:r>
            <w:proofErr w:type="gramStart"/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sur</w:t>
            </w:r>
            <w:proofErr w:type="gramEnd"/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 xml:space="preserve"> </w:t>
            </w:r>
            <w:r w:rsidR="009E4D17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3</w:t>
            </w:r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 xml:space="preserve"> </w:t>
            </w: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points)</w:t>
            </w:r>
          </w:p>
        </w:tc>
        <w:tc>
          <w:tcPr>
            <w:tcW w:w="6564" w:type="dxa"/>
            <w:shd w:val="clear" w:color="auto" w:fill="FBD4B4" w:themeFill="accent6" w:themeFillTint="66"/>
          </w:tcPr>
          <w:p w14:paraId="74B76861" w14:textId="77777777" w:rsidR="00F90E70" w:rsidRPr="00943380" w:rsidRDefault="00F90E70" w:rsidP="00923EB0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</w:pP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instrText xml:space="preserve"> FORMTEXT </w:instrTex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separate"/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t>.................................</w: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end"/>
            </w:r>
          </w:p>
        </w:tc>
      </w:tr>
      <w:tr w:rsidR="00F90E70" w:rsidRPr="00943380" w14:paraId="02EC0568" w14:textId="77777777" w:rsidTr="00923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6" w:type="dxa"/>
            <w:shd w:val="clear" w:color="auto" w:fill="FBD4B4" w:themeFill="accent6" w:themeFillTint="66"/>
          </w:tcPr>
          <w:p w14:paraId="1AD197F2" w14:textId="77777777" w:rsidR="009E4D17" w:rsidRDefault="009E4D17" w:rsidP="00F90E70">
            <w:pPr>
              <w:pStyle w:val="TextecourantENSdeLyon"/>
              <w:rPr>
                <w:rFonts w:asciiTheme="majorHAnsi" w:hAnsiTheme="majorHAnsi" w:cstheme="majorHAnsi"/>
                <w:sz w:val="22"/>
                <w:szCs w:val="22"/>
              </w:rPr>
            </w:pPr>
            <w:r w:rsidRPr="009E4D17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>Cet outil permet-il d'envoyer des notifications automatiques dès le dépôt des rapports sur le portail ?</w:t>
            </w:r>
          </w:p>
          <w:p w14:paraId="5AFB744D" w14:textId="77777777" w:rsidR="009E4D17" w:rsidRPr="00F90E70" w:rsidRDefault="009E4D17" w:rsidP="009E4D17">
            <w:pPr>
              <w:pStyle w:val="TextecourantENSdeLyon"/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808080" w:themeColor="background1" w:themeShade="80"/>
                <w:sz w:val="24"/>
                <w:szCs w:val="24"/>
              </w:rPr>
            </w:pP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808080" w:themeColor="background1" w:themeShade="80"/>
                <w:sz w:val="22"/>
                <w:szCs w:val="22"/>
              </w:rPr>
              <w:t xml:space="preserve">Fournir </w:t>
            </w:r>
            <w:r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808080" w:themeColor="background1" w:themeShade="80"/>
                <w:sz w:val="22"/>
                <w:szCs w:val="22"/>
              </w:rPr>
              <w:t>des captures d’écran ou un accès « test » au portail</w:t>
            </w: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808080" w:themeColor="background1" w:themeShade="80"/>
                <w:sz w:val="24"/>
                <w:szCs w:val="24"/>
              </w:rPr>
              <w:t xml:space="preserve"> </w:t>
            </w:r>
          </w:p>
          <w:p w14:paraId="724ECC18" w14:textId="3DE562CB" w:rsidR="00F90E70" w:rsidRPr="00F90E70" w:rsidRDefault="00F90E70" w:rsidP="00F90E70">
            <w:pPr>
              <w:pStyle w:val="TextecourantENSdeLyon"/>
              <w:rPr>
                <w:rFonts w:asciiTheme="majorHAnsi" w:hAnsiTheme="majorHAnsi" w:cstheme="majorHAnsi"/>
              </w:rPr>
            </w:pP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(</w:t>
            </w:r>
            <w:proofErr w:type="gramStart"/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sur</w:t>
            </w:r>
            <w:proofErr w:type="gramEnd"/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 xml:space="preserve"> </w:t>
            </w:r>
            <w:r w:rsidR="009E4D17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1</w:t>
            </w:r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 xml:space="preserve"> </w:t>
            </w: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point)</w:t>
            </w:r>
          </w:p>
        </w:tc>
        <w:tc>
          <w:tcPr>
            <w:tcW w:w="6564" w:type="dxa"/>
            <w:shd w:val="clear" w:color="auto" w:fill="FBD4B4" w:themeFill="accent6" w:themeFillTint="66"/>
          </w:tcPr>
          <w:p w14:paraId="53F897FF" w14:textId="0469190C" w:rsidR="00F90E70" w:rsidRPr="00F90E70" w:rsidRDefault="00F90E70" w:rsidP="00F90E70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iCs/>
              </w:rPr>
            </w:pP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instrText xml:space="preserve"> FORMTEXT </w:instrTex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separate"/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t>.................................</w: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end"/>
            </w:r>
          </w:p>
        </w:tc>
      </w:tr>
      <w:tr w:rsidR="00F90E70" w:rsidRPr="00943380" w14:paraId="27938298" w14:textId="77777777" w:rsidTr="00923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6" w:type="dxa"/>
            <w:shd w:val="clear" w:color="auto" w:fill="FBD4B4" w:themeFill="accent6" w:themeFillTint="66"/>
          </w:tcPr>
          <w:p w14:paraId="5B22710E" w14:textId="77777777" w:rsidR="009E4D17" w:rsidRDefault="009E4D17" w:rsidP="00F90E70">
            <w:pPr>
              <w:pStyle w:val="TextecourantENSdeLyon"/>
              <w:rPr>
                <w:rFonts w:asciiTheme="majorHAnsi" w:hAnsiTheme="majorHAnsi" w:cstheme="majorHAnsi"/>
                <w:sz w:val="22"/>
                <w:szCs w:val="22"/>
              </w:rPr>
            </w:pPr>
            <w:r w:rsidRPr="009E4D17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>Cet outil permet-il la saisie directe du traitement des réserves ?</w:t>
            </w:r>
          </w:p>
          <w:p w14:paraId="582DEA1A" w14:textId="77777777" w:rsidR="009E4D17" w:rsidRPr="00F90E70" w:rsidRDefault="009E4D17" w:rsidP="009E4D17">
            <w:pPr>
              <w:pStyle w:val="TextecourantENSdeLyon"/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808080" w:themeColor="background1" w:themeShade="80"/>
                <w:sz w:val="24"/>
                <w:szCs w:val="24"/>
              </w:rPr>
            </w:pP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808080" w:themeColor="background1" w:themeShade="80"/>
                <w:sz w:val="22"/>
                <w:szCs w:val="22"/>
              </w:rPr>
              <w:t xml:space="preserve">Fournir </w:t>
            </w:r>
            <w:r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808080" w:themeColor="background1" w:themeShade="80"/>
                <w:sz w:val="22"/>
                <w:szCs w:val="22"/>
              </w:rPr>
              <w:t>des captures d’écran ou un accès « test » au portail</w:t>
            </w:r>
            <w:r w:rsidRPr="00F90E70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808080" w:themeColor="background1" w:themeShade="80"/>
                <w:sz w:val="24"/>
                <w:szCs w:val="24"/>
              </w:rPr>
              <w:t xml:space="preserve"> </w:t>
            </w:r>
          </w:p>
          <w:p w14:paraId="0522B7A2" w14:textId="3FF47271" w:rsidR="00F90E70" w:rsidRPr="00F90E70" w:rsidRDefault="00F90E70" w:rsidP="00F90E70">
            <w:pPr>
              <w:pStyle w:val="TextecourantENSdeLyon"/>
              <w:rPr>
                <w:rFonts w:asciiTheme="majorHAnsi" w:hAnsiTheme="majorHAnsi" w:cstheme="majorHAnsi"/>
              </w:rPr>
            </w:pP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(</w:t>
            </w:r>
            <w:proofErr w:type="gramStart"/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sur</w:t>
            </w:r>
            <w:proofErr w:type="gramEnd"/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 xml:space="preserve"> </w:t>
            </w:r>
            <w:r w:rsidR="009E4D17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1</w:t>
            </w:r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 xml:space="preserve"> </w:t>
            </w: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point)</w:t>
            </w:r>
          </w:p>
        </w:tc>
        <w:tc>
          <w:tcPr>
            <w:tcW w:w="6564" w:type="dxa"/>
            <w:shd w:val="clear" w:color="auto" w:fill="FBD4B4" w:themeFill="accent6" w:themeFillTint="66"/>
          </w:tcPr>
          <w:p w14:paraId="1FEB7927" w14:textId="16E73B7D" w:rsidR="00F90E70" w:rsidRPr="00F90E70" w:rsidRDefault="00F90E70" w:rsidP="00F90E70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iCs/>
              </w:rPr>
            </w:pP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instrText xml:space="preserve"> FORMTEXT </w:instrTex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separate"/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t>.................................</w: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end"/>
            </w:r>
          </w:p>
        </w:tc>
      </w:tr>
      <w:tr w:rsidR="00F90E70" w:rsidRPr="00943380" w14:paraId="62DA3411" w14:textId="77777777" w:rsidTr="00923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6" w:type="dxa"/>
            <w:shd w:val="clear" w:color="auto" w:fill="FBD4B4" w:themeFill="accent6" w:themeFillTint="66"/>
          </w:tcPr>
          <w:p w14:paraId="4717EBD3" w14:textId="77777777" w:rsidR="009E4D17" w:rsidRDefault="009E4D17" w:rsidP="00923EB0">
            <w:pPr>
              <w:pStyle w:val="TextecourantENSdeLyon"/>
              <w:rPr>
                <w:rFonts w:asciiTheme="majorHAnsi" w:hAnsiTheme="majorHAnsi" w:cstheme="majorHAnsi"/>
                <w:sz w:val="22"/>
                <w:szCs w:val="22"/>
              </w:rPr>
            </w:pPr>
            <w:r w:rsidRPr="009E4D17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Des fonctionnalités supplémentaires </w:t>
            </w:r>
            <w:r w:rsidRPr="009E4D17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lastRenderedPageBreak/>
              <w:t xml:space="preserve">présentant un intérêt pour l'exécution de ce marché sont-elles disponibles ? </w:t>
            </w:r>
          </w:p>
          <w:p w14:paraId="6D8F5C2E" w14:textId="7B5B7361" w:rsidR="00F90E70" w:rsidRPr="00943380" w:rsidRDefault="00F90E70" w:rsidP="00923EB0">
            <w:pPr>
              <w:pStyle w:val="TextecourantENSdeLyon"/>
              <w:rPr>
                <w:rFonts w:asciiTheme="majorHAnsi" w:hAnsiTheme="majorHAnsi" w:cstheme="majorHAnsi"/>
                <w:i w:val="0"/>
                <w:sz w:val="22"/>
                <w:szCs w:val="22"/>
              </w:rPr>
            </w:pP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(</w:t>
            </w:r>
            <w:proofErr w:type="gramStart"/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sur</w:t>
            </w:r>
            <w:proofErr w:type="gramEnd"/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 xml:space="preserve"> 0</w:t>
            </w:r>
            <w:r w:rsidR="009E4D17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,5</w:t>
            </w:r>
            <w:r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 xml:space="preserve"> </w:t>
            </w:r>
            <w:r w:rsidRPr="00943380">
              <w:rPr>
                <w:rFonts w:asciiTheme="majorHAnsi" w:hAnsiTheme="majorHAnsi" w:cstheme="majorHAnsi"/>
                <w:i w:val="0"/>
                <w:color w:val="E14D16"/>
                <w:sz w:val="22"/>
                <w:szCs w:val="22"/>
              </w:rPr>
              <w:t>point)</w:t>
            </w:r>
          </w:p>
        </w:tc>
        <w:tc>
          <w:tcPr>
            <w:tcW w:w="6564" w:type="dxa"/>
            <w:shd w:val="clear" w:color="auto" w:fill="FBD4B4" w:themeFill="accent6" w:themeFillTint="66"/>
          </w:tcPr>
          <w:p w14:paraId="2FD03DA8" w14:textId="77777777" w:rsidR="00F90E70" w:rsidRPr="00943380" w:rsidRDefault="00F90E70" w:rsidP="00923EB0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</w:pP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lastRenderedPageBreak/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instrText xml:space="preserve"> FORMTEXT </w:instrTex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separate"/>
            </w:r>
            <w:r w:rsidRPr="00F90E70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t>.................................</w:t>
            </w:r>
            <w:r w:rsidRPr="00F90E70">
              <w:rPr>
                <w:rFonts w:asciiTheme="majorHAnsi" w:eastAsia="Arial" w:hAnsiTheme="majorHAnsi" w:cstheme="majorHAnsi"/>
                <w:iCs/>
                <w:sz w:val="22"/>
                <w:szCs w:val="22"/>
              </w:rPr>
              <w:fldChar w:fldCharType="end"/>
            </w:r>
          </w:p>
        </w:tc>
      </w:tr>
    </w:tbl>
    <w:p w14:paraId="75D48AC3" w14:textId="77777777" w:rsidR="00F90E70" w:rsidRPr="00943380" w:rsidRDefault="00F90E70" w:rsidP="00840C6A"/>
    <w:p w14:paraId="67B28601" w14:textId="77777777" w:rsidR="00840C6A" w:rsidRPr="00943380" w:rsidRDefault="00840C6A" w:rsidP="00840C6A">
      <w:pPr>
        <w:shd w:val="clear" w:color="auto" w:fill="E14D16"/>
        <w:rPr>
          <w:color w:val="FFFFFF" w:themeColor="background1"/>
        </w:rPr>
      </w:pPr>
      <w:r w:rsidRPr="00943380">
        <w:rPr>
          <w:color w:val="FFFFFF" w:themeColor="background1"/>
        </w:rPr>
        <w:t>Annexe(s)</w:t>
      </w:r>
    </w:p>
    <w:p w14:paraId="23C43841" w14:textId="77777777" w:rsidR="00943380" w:rsidRPr="00813E73" w:rsidRDefault="00943380" w:rsidP="00943380">
      <w:pPr>
        <w:pStyle w:val="TextecourantENSdeLyon"/>
        <w:spacing w:after="0"/>
        <w:rPr>
          <w:i/>
        </w:rPr>
      </w:pPr>
      <w:r w:rsidRPr="00813E73">
        <w:t>N°</w:t>
      </w:r>
      <w:r w:rsidRPr="00813E73">
        <w:fldChar w:fldCharType="begin">
          <w:ffData>
            <w:name w:val=""/>
            <w:enabled/>
            <w:calcOnExit w:val="0"/>
            <w:textInput>
              <w:default w:val="....."/>
            </w:textInput>
          </w:ffData>
        </w:fldChar>
      </w:r>
      <w:r w:rsidRPr="00813E73">
        <w:instrText xml:space="preserve"> FORMTEXT </w:instrText>
      </w:r>
      <w:r w:rsidRPr="00813E73">
        <w:fldChar w:fldCharType="separate"/>
      </w:r>
      <w:r w:rsidRPr="00813E73">
        <w:rPr>
          <w:noProof/>
        </w:rPr>
        <w:t>.....</w:t>
      </w:r>
      <w:r w:rsidRPr="00813E73">
        <w:fldChar w:fldCharType="end"/>
      </w:r>
      <w:r w:rsidRPr="00813E73">
        <w:t xml:space="preserve"> : </w:t>
      </w:r>
      <w:r w:rsidRPr="00813E73">
        <w:fldChar w:fldCharType="begin">
          <w:ffData>
            <w:name w:val=""/>
            <w:enabled/>
            <w:calcOnExit w:val="0"/>
            <w:textInput>
              <w:default w:val="Objet à préciser"/>
            </w:textInput>
          </w:ffData>
        </w:fldChar>
      </w:r>
      <w:r w:rsidRPr="00813E73">
        <w:instrText xml:space="preserve"> FORMTEXT </w:instrText>
      </w:r>
      <w:r w:rsidRPr="00813E73">
        <w:fldChar w:fldCharType="separate"/>
      </w:r>
      <w:r w:rsidRPr="00813E73">
        <w:rPr>
          <w:noProof/>
        </w:rPr>
        <w:t>Objet à préciser</w:t>
      </w:r>
      <w:r w:rsidRPr="00813E73">
        <w:fldChar w:fldCharType="end"/>
      </w:r>
    </w:p>
    <w:p w14:paraId="39AEE989" w14:textId="77777777" w:rsidR="00943380" w:rsidRPr="00813E73" w:rsidRDefault="00943380" w:rsidP="00943380">
      <w:pPr>
        <w:pStyle w:val="TextecourantENSdeLyon"/>
        <w:spacing w:after="0"/>
        <w:rPr>
          <w:i/>
        </w:rPr>
      </w:pPr>
      <w:r w:rsidRPr="00813E73">
        <w:t>N°</w:t>
      </w:r>
      <w:r w:rsidRPr="00813E73">
        <w:fldChar w:fldCharType="begin">
          <w:ffData>
            <w:name w:val=""/>
            <w:enabled/>
            <w:calcOnExit w:val="0"/>
            <w:textInput>
              <w:default w:val="....."/>
            </w:textInput>
          </w:ffData>
        </w:fldChar>
      </w:r>
      <w:r w:rsidRPr="00813E73">
        <w:instrText xml:space="preserve"> FORMTEXT </w:instrText>
      </w:r>
      <w:r w:rsidRPr="00813E73">
        <w:fldChar w:fldCharType="separate"/>
      </w:r>
      <w:r w:rsidRPr="00813E73">
        <w:rPr>
          <w:noProof/>
        </w:rPr>
        <w:t>.....</w:t>
      </w:r>
      <w:r w:rsidRPr="00813E73">
        <w:fldChar w:fldCharType="end"/>
      </w:r>
      <w:r w:rsidRPr="00813E73">
        <w:t xml:space="preserve"> : </w:t>
      </w:r>
      <w:r w:rsidRPr="00813E73">
        <w:fldChar w:fldCharType="begin">
          <w:ffData>
            <w:name w:val=""/>
            <w:enabled/>
            <w:calcOnExit w:val="0"/>
            <w:textInput>
              <w:default w:val="Objet à préciser"/>
            </w:textInput>
          </w:ffData>
        </w:fldChar>
      </w:r>
      <w:r w:rsidRPr="00813E73">
        <w:instrText xml:space="preserve"> FORMTEXT </w:instrText>
      </w:r>
      <w:r w:rsidRPr="00813E73">
        <w:fldChar w:fldCharType="separate"/>
      </w:r>
      <w:r w:rsidRPr="00813E73">
        <w:rPr>
          <w:noProof/>
        </w:rPr>
        <w:t>Objet à préciser</w:t>
      </w:r>
      <w:r w:rsidRPr="00813E73">
        <w:fldChar w:fldCharType="end"/>
      </w:r>
    </w:p>
    <w:p w14:paraId="0641F108" w14:textId="77777777" w:rsidR="00943380" w:rsidRPr="00813E73" w:rsidRDefault="00943380" w:rsidP="00943380">
      <w:pPr>
        <w:pStyle w:val="TextecourantENSdeLyon"/>
        <w:spacing w:after="0"/>
        <w:rPr>
          <w:i/>
        </w:rPr>
      </w:pPr>
      <w:r w:rsidRPr="00813E73">
        <w:t>N°</w:t>
      </w:r>
      <w:r w:rsidRPr="00813E73">
        <w:fldChar w:fldCharType="begin">
          <w:ffData>
            <w:name w:val=""/>
            <w:enabled/>
            <w:calcOnExit w:val="0"/>
            <w:textInput>
              <w:default w:val="....."/>
            </w:textInput>
          </w:ffData>
        </w:fldChar>
      </w:r>
      <w:r w:rsidRPr="00813E73">
        <w:instrText xml:space="preserve"> FORMTEXT </w:instrText>
      </w:r>
      <w:r w:rsidRPr="00813E73">
        <w:fldChar w:fldCharType="separate"/>
      </w:r>
      <w:r w:rsidRPr="00813E73">
        <w:rPr>
          <w:noProof/>
        </w:rPr>
        <w:t>.....</w:t>
      </w:r>
      <w:r w:rsidRPr="00813E73">
        <w:fldChar w:fldCharType="end"/>
      </w:r>
      <w:r w:rsidRPr="00813E73">
        <w:t xml:space="preserve"> : </w:t>
      </w:r>
      <w:r w:rsidRPr="00813E73">
        <w:fldChar w:fldCharType="begin">
          <w:ffData>
            <w:name w:val=""/>
            <w:enabled/>
            <w:calcOnExit w:val="0"/>
            <w:textInput>
              <w:default w:val="Objet à préciser"/>
            </w:textInput>
          </w:ffData>
        </w:fldChar>
      </w:r>
      <w:r w:rsidRPr="00813E73">
        <w:instrText xml:space="preserve"> FORMTEXT </w:instrText>
      </w:r>
      <w:r w:rsidRPr="00813E73">
        <w:fldChar w:fldCharType="separate"/>
      </w:r>
      <w:r w:rsidRPr="00813E73">
        <w:rPr>
          <w:noProof/>
        </w:rPr>
        <w:t>Objet à préciser</w:t>
      </w:r>
      <w:r w:rsidRPr="00813E73">
        <w:fldChar w:fldCharType="end"/>
      </w:r>
    </w:p>
    <w:p w14:paraId="2AC88597" w14:textId="77777777" w:rsidR="00943380" w:rsidRPr="00813E73" w:rsidRDefault="00943380" w:rsidP="00943380">
      <w:pPr>
        <w:pStyle w:val="TextecourantENSdeLyon"/>
        <w:spacing w:after="0"/>
        <w:rPr>
          <w:i/>
        </w:rPr>
      </w:pPr>
      <w:r w:rsidRPr="00813E73">
        <w:t>N°</w:t>
      </w:r>
      <w:r w:rsidRPr="00813E73">
        <w:fldChar w:fldCharType="begin">
          <w:ffData>
            <w:name w:val=""/>
            <w:enabled/>
            <w:calcOnExit w:val="0"/>
            <w:textInput>
              <w:default w:val="....."/>
            </w:textInput>
          </w:ffData>
        </w:fldChar>
      </w:r>
      <w:r w:rsidRPr="00813E73">
        <w:instrText xml:space="preserve"> FORMTEXT </w:instrText>
      </w:r>
      <w:r w:rsidRPr="00813E73">
        <w:fldChar w:fldCharType="separate"/>
      </w:r>
      <w:r w:rsidRPr="00813E73">
        <w:rPr>
          <w:noProof/>
        </w:rPr>
        <w:t>.....</w:t>
      </w:r>
      <w:r w:rsidRPr="00813E73">
        <w:fldChar w:fldCharType="end"/>
      </w:r>
      <w:r w:rsidRPr="00813E73">
        <w:t xml:space="preserve"> : </w:t>
      </w:r>
      <w:r w:rsidRPr="00813E73">
        <w:fldChar w:fldCharType="begin">
          <w:ffData>
            <w:name w:val=""/>
            <w:enabled/>
            <w:calcOnExit w:val="0"/>
            <w:textInput>
              <w:default w:val="Objet à préciser"/>
            </w:textInput>
          </w:ffData>
        </w:fldChar>
      </w:r>
      <w:r w:rsidRPr="00813E73">
        <w:instrText xml:space="preserve"> FORMTEXT </w:instrText>
      </w:r>
      <w:r w:rsidRPr="00813E73">
        <w:fldChar w:fldCharType="separate"/>
      </w:r>
      <w:r w:rsidRPr="00813E73">
        <w:rPr>
          <w:noProof/>
        </w:rPr>
        <w:t>Objet à préciser</w:t>
      </w:r>
      <w:r w:rsidRPr="00813E73">
        <w:fldChar w:fldCharType="end"/>
      </w:r>
    </w:p>
    <w:p w14:paraId="37602589" w14:textId="1C131974" w:rsidR="002A6E1A" w:rsidRPr="00943380" w:rsidRDefault="002A6E1A" w:rsidP="00943380">
      <w:pPr>
        <w:pStyle w:val="TextecourantENSdeLyon"/>
        <w:spacing w:after="0"/>
        <w:rPr>
          <w:i/>
        </w:rPr>
      </w:pPr>
    </w:p>
    <w:sectPr w:rsidR="002A6E1A" w:rsidRPr="00943380" w:rsidSect="00C31BF0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18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58C0E" w14:textId="77777777" w:rsidR="000A1CBC" w:rsidRDefault="000A1CBC" w:rsidP="000F1340">
      <w:pPr>
        <w:spacing w:after="0" w:line="240" w:lineRule="auto"/>
      </w:pPr>
      <w:r>
        <w:separator/>
      </w:r>
    </w:p>
  </w:endnote>
  <w:endnote w:type="continuationSeparator" w:id="0">
    <w:p w14:paraId="1995E674" w14:textId="77777777" w:rsidR="000A1CBC" w:rsidRDefault="000A1CBC" w:rsidP="000F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593F4" w14:textId="68161D5B" w:rsidR="000F1340" w:rsidRDefault="00C31BF0" w:rsidP="00BD747F">
    <w:pPr>
      <w:pStyle w:val="Pieddepage"/>
      <w:jc w:val="center"/>
    </w:pPr>
    <w:r w:rsidRPr="00F01FEE">
      <w:rPr>
        <w:noProof/>
      </w:rPr>
      <w:drawing>
        <wp:anchor distT="0" distB="0" distL="114300" distR="114300" simplePos="0" relativeHeight="251669504" behindDoc="1" locked="0" layoutInCell="1" allowOverlap="1" wp14:anchorId="2D48091E" wp14:editId="76DE8BC1">
          <wp:simplePos x="0" y="0"/>
          <wp:positionH relativeFrom="column">
            <wp:posOffset>4618355</wp:posOffset>
          </wp:positionH>
          <wp:positionV relativeFrom="paragraph">
            <wp:posOffset>-24765</wp:posOffset>
          </wp:positionV>
          <wp:extent cx="1386828" cy="695960"/>
          <wp:effectExtent l="0" t="0" r="0" b="0"/>
          <wp:wrapNone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365"/>
                  <a:stretch/>
                </pic:blipFill>
                <pic:spPr bwMode="auto">
                  <a:xfrm>
                    <a:off x="0" y="0"/>
                    <a:ext cx="1386828" cy="6959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71552" behindDoc="1" locked="0" layoutInCell="1" allowOverlap="1" wp14:anchorId="6806E7E6" wp14:editId="0CD587D6">
          <wp:simplePos x="0" y="0"/>
          <wp:positionH relativeFrom="column">
            <wp:posOffset>-914400</wp:posOffset>
          </wp:positionH>
          <wp:positionV relativeFrom="paragraph">
            <wp:posOffset>38100</wp:posOffset>
          </wp:positionV>
          <wp:extent cx="769200" cy="1281600"/>
          <wp:effectExtent l="0" t="0" r="0" b="0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nglet noi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9200" cy="12816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D747F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AAC2B24" wp14:editId="2FB47304">
              <wp:simplePos x="0" y="0"/>
              <wp:positionH relativeFrom="page">
                <wp:align>center</wp:align>
              </wp:positionH>
              <wp:positionV relativeFrom="paragraph">
                <wp:posOffset>490220</wp:posOffset>
              </wp:positionV>
              <wp:extent cx="2818800" cy="313200"/>
              <wp:effectExtent l="0" t="0" r="635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8800" cy="313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AF84F4" w14:textId="77777777" w:rsidR="00BD747F" w:rsidRDefault="00BD747F" w:rsidP="00BD747F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F01FEE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sur </w:t>
                          </w:r>
                          <w:fldSimple w:instr=" NUMPAGES   \* MERGEFORMAT ">
                            <w:r w:rsidR="00F01FEE">
                              <w:rPr>
                                <w:noProof/>
                              </w:rPr>
                              <w:t>7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C2B24" id="_x0000_t202" coordsize="21600,21600" o:spt="202" path="m,l,21600r21600,l21600,xe">
              <v:stroke joinstyle="miter"/>
              <v:path gradientshapeok="t" o:connecttype="rect"/>
            </v:shapetype>
            <v:shape id="Zone de texte 12" o:spid="_x0000_s1026" type="#_x0000_t202" style="position:absolute;left:0;text-align:left;margin-left:0;margin-top:38.6pt;width:221.95pt;height:24.6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" fillcolor="white [3201]" stroked="f" strokeweight=".5pt">
              <v:textbox>
                <w:txbxContent>
                  <w:p w14:paraId="30AF84F4" w14:textId="77777777" w:rsidR="00BD747F" w:rsidRDefault="00BD747F" w:rsidP="00BD747F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F01FEE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  <w:r>
                      <w:t xml:space="preserve"> sur </w:t>
                    </w:r>
                    <w:fldSimple w:instr=" NUMPAGES   \* MERGEFORMAT ">
                      <w:r w:rsidR="00F01FEE">
                        <w:rPr>
                          <w:noProof/>
                        </w:rPr>
                        <w:t>7</w:t>
                      </w:r>
                    </w:fldSimple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9E256" w14:textId="00A53908" w:rsidR="00CB2D86" w:rsidRDefault="00F01FEE">
    <w:pPr>
      <w:pStyle w:val="Pieddepage"/>
    </w:pPr>
    <w:r w:rsidRPr="00F01FEE">
      <w:rPr>
        <w:noProof/>
        <w:lang w:eastAsia="fr-FR"/>
      </w:rPr>
      <w:drawing>
        <wp:anchor distT="0" distB="0" distL="114300" distR="114300" simplePos="0" relativeHeight="251666432" behindDoc="1" locked="0" layoutInCell="1" allowOverlap="1" wp14:anchorId="09BB9A56" wp14:editId="0BF29BDD">
          <wp:simplePos x="0" y="0"/>
          <wp:positionH relativeFrom="column">
            <wp:posOffset>4785146</wp:posOffset>
          </wp:positionH>
          <wp:positionV relativeFrom="paragraph">
            <wp:posOffset>254666</wp:posOffset>
          </wp:positionV>
          <wp:extent cx="1350614" cy="778598"/>
          <wp:effectExtent l="0" t="0" r="0" b="0"/>
          <wp:wrapNone/>
          <wp:docPr id="18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157" b="-11874"/>
                  <a:stretch/>
                </pic:blipFill>
                <pic:spPr bwMode="auto">
                  <a:xfrm>
                    <a:off x="0" y="0"/>
                    <a:ext cx="1350614" cy="7785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FEE">
      <w:rPr>
        <w:noProof/>
        <w:lang w:eastAsia="fr-FR"/>
      </w:rPr>
      <w:drawing>
        <wp:anchor distT="0" distB="0" distL="114300" distR="114300" simplePos="0" relativeHeight="251665408" behindDoc="0" locked="0" layoutInCell="1" allowOverlap="1" wp14:anchorId="549B3680" wp14:editId="5D89A07A">
          <wp:simplePos x="0" y="0"/>
          <wp:positionH relativeFrom="column">
            <wp:posOffset>-900430</wp:posOffset>
          </wp:positionH>
          <wp:positionV relativeFrom="paragraph">
            <wp:posOffset>-137160</wp:posOffset>
          </wp:positionV>
          <wp:extent cx="830580" cy="1265555"/>
          <wp:effectExtent l="0" t="0" r="7620" b="4445"/>
          <wp:wrapSquare wrapText="bothSides"/>
          <wp:docPr id="19" name="Imag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 de page A4_ENSdeLyon_ORANGE_ligh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12655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3B1F0" w14:textId="77777777" w:rsidR="000A1CBC" w:rsidRDefault="000A1CBC" w:rsidP="000F1340">
      <w:pPr>
        <w:spacing w:after="0" w:line="240" w:lineRule="auto"/>
      </w:pPr>
      <w:r>
        <w:separator/>
      </w:r>
    </w:p>
  </w:footnote>
  <w:footnote w:type="continuationSeparator" w:id="0">
    <w:p w14:paraId="3752BFF7" w14:textId="77777777" w:rsidR="000A1CBC" w:rsidRDefault="000A1CBC" w:rsidP="000F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E14D16"/>
        <w:insideH w:val="single" w:sz="18" w:space="0" w:color="808080" w:themeColor="background1" w:themeShade="80"/>
        <w:insideV w:val="single" w:sz="18" w:space="0" w:color="E14D16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940"/>
      <w:gridCol w:w="1130"/>
    </w:tblGrid>
    <w:tr w:rsidR="00DE67D1" w:rsidRPr="00DE67D1" w14:paraId="7391F536" w14:textId="77777777" w:rsidTr="00DE67D1">
      <w:trPr>
        <w:trHeight w:val="288"/>
      </w:trPr>
      <w:sdt>
        <w:sdtPr>
          <w:rPr>
            <w:rFonts w:eastAsiaTheme="majorEastAsia" w:cs="Arial"/>
            <w:color w:val="A6A6A6" w:themeColor="background1" w:themeShade="A6"/>
            <w:sz w:val="20"/>
            <w:szCs w:val="20"/>
          </w:rPr>
          <w:alias w:val="Titre"/>
          <w:id w:val="-527796893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14:paraId="2045DE89" w14:textId="7D0F105B" w:rsidR="00DE67D1" w:rsidRPr="00DE67D1" w:rsidRDefault="00C85E2D">
              <w:pPr>
                <w:pStyle w:val="En-tte"/>
                <w:jc w:val="right"/>
                <w:rPr>
                  <w:rFonts w:eastAsiaTheme="majorEastAsia" w:cs="Arial"/>
                  <w:color w:val="A6A6A6" w:themeColor="background1" w:themeShade="A6"/>
                  <w:sz w:val="20"/>
                  <w:szCs w:val="20"/>
                </w:rPr>
              </w:pPr>
              <w:r>
                <w:rPr>
                  <w:rFonts w:eastAsiaTheme="majorEastAsia" w:cs="Arial"/>
                  <w:color w:val="A6A6A6" w:themeColor="background1" w:themeShade="A6"/>
                  <w:sz w:val="20"/>
                  <w:szCs w:val="20"/>
                </w:rPr>
                <w:t>Mémoire technique n°2026-13</w:t>
              </w:r>
            </w:p>
          </w:tc>
        </w:sdtContent>
      </w:sdt>
      <w:sdt>
        <w:sdtPr>
          <w:rPr>
            <w:rFonts w:eastAsiaTheme="majorEastAsia" w:cs="Arial"/>
            <w:b/>
            <w:bCs/>
            <w:color w:val="A6A6A6" w:themeColor="background1" w:themeShade="A6"/>
            <w:sz w:val="20"/>
            <w:szCs w:val="20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Année"/>
          <w:id w:val="-1578886418"/>
          <w:dataBinding w:prefixMappings="xmlns:ns0='http://schemas.microsoft.com/office/2006/coverPageProps'" w:xpath="/ns0:CoverPageProperties[1]/ns0:PublishDate[1]" w:storeItemID="{55AF091B-3C7A-41E3-B477-F2FDAA23CFDA}"/>
          <w:date w:fullDate="2026-02-26T00:00:00Z">
            <w:dateFormat w:val="yyyy"/>
            <w:lid w:val="fr-FR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14:paraId="3376E73E" w14:textId="360C1217" w:rsidR="00DE67D1" w:rsidRPr="00DE67D1" w:rsidRDefault="009E4D17">
              <w:pPr>
                <w:pStyle w:val="En-tte"/>
                <w:rPr>
                  <w:rFonts w:eastAsiaTheme="majorEastAsia" w:cs="Arial"/>
                  <w:b/>
                  <w:bCs/>
                  <w:color w:val="A6A6A6" w:themeColor="background1" w:themeShade="A6"/>
                  <w:sz w:val="20"/>
                  <w:szCs w:val="20"/>
                  <w14:numForm w14:val="oldStyle"/>
                </w:rPr>
              </w:pPr>
              <w:r>
                <w:rPr>
                  <w:rFonts w:eastAsiaTheme="majorEastAsia" w:cs="Arial"/>
                  <w:b/>
                  <w:bCs/>
                  <w:color w:val="A6A6A6" w:themeColor="background1" w:themeShade="A6"/>
                  <w:sz w:val="20"/>
                  <w:szCs w:val="20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2026</w:t>
              </w:r>
            </w:p>
          </w:tc>
        </w:sdtContent>
      </w:sdt>
    </w:tr>
  </w:tbl>
  <w:p w14:paraId="41790198" w14:textId="77777777" w:rsidR="00DE67D1" w:rsidRDefault="00DE67D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66798" w14:textId="77777777" w:rsidR="000F1340" w:rsidRPr="00A45C4A" w:rsidRDefault="00A45C4A" w:rsidP="00A45C4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D16E4DE" wp14:editId="22571661">
          <wp:simplePos x="0" y="0"/>
          <wp:positionH relativeFrom="column">
            <wp:posOffset>-900430</wp:posOffset>
          </wp:positionH>
          <wp:positionV relativeFrom="paragraph">
            <wp:posOffset>-461010</wp:posOffset>
          </wp:positionV>
          <wp:extent cx="2155825" cy="2879725"/>
          <wp:effectExtent l="0" t="0" r="0" b="0"/>
          <wp:wrapSquare wrapText="right"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pe adres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825" cy="2879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2465E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884DA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87E39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290AE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4EDB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6221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09C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0E42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6A3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9E945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E961F0"/>
    <w:multiLevelType w:val="multilevel"/>
    <w:tmpl w:val="38DE267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color w:val="E14D16"/>
        <w:sz w:val="32"/>
        <w:szCs w:val="32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0FDF1176"/>
    <w:multiLevelType w:val="hybridMultilevel"/>
    <w:tmpl w:val="A5DC6240"/>
    <w:lvl w:ilvl="0" w:tplc="1B0284C4">
      <w:start w:val="1"/>
      <w:numFmt w:val="bullet"/>
      <w:pStyle w:val="Puce2ENSdeLyon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33C22E1"/>
    <w:multiLevelType w:val="multilevel"/>
    <w:tmpl w:val="2618A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abstractNum w:abstractNumId="13" w15:restartNumberingAfterBreak="0">
    <w:nsid w:val="19BA282E"/>
    <w:multiLevelType w:val="hybridMultilevel"/>
    <w:tmpl w:val="2B548AAA"/>
    <w:lvl w:ilvl="0" w:tplc="0F127EE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C767F"/>
    <w:multiLevelType w:val="hybridMultilevel"/>
    <w:tmpl w:val="502076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9A26DF"/>
    <w:multiLevelType w:val="hybridMultilevel"/>
    <w:tmpl w:val="BEAC63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0D3D9D"/>
    <w:multiLevelType w:val="hybridMultilevel"/>
    <w:tmpl w:val="CEF891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0359B4"/>
    <w:multiLevelType w:val="hybridMultilevel"/>
    <w:tmpl w:val="21783F70"/>
    <w:lvl w:ilvl="0" w:tplc="492C89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563889"/>
    <w:multiLevelType w:val="hybridMultilevel"/>
    <w:tmpl w:val="407649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9D5CF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5BF796E"/>
    <w:multiLevelType w:val="hybridMultilevel"/>
    <w:tmpl w:val="8842DF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624AB4"/>
    <w:multiLevelType w:val="hybridMultilevel"/>
    <w:tmpl w:val="29F62C3A"/>
    <w:lvl w:ilvl="0" w:tplc="575CFAC4">
      <w:start w:val="1"/>
      <w:numFmt w:val="decimal"/>
      <w:pStyle w:val="Titre2"/>
      <w:lvlText w:val="%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4D7811"/>
    <w:multiLevelType w:val="hybridMultilevel"/>
    <w:tmpl w:val="23AE4C22"/>
    <w:lvl w:ilvl="0" w:tplc="25B28CF6">
      <w:start w:val="1"/>
      <w:numFmt w:val="bullet"/>
      <w:pStyle w:val="Puce1ENSdeLyo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877AC9"/>
    <w:multiLevelType w:val="hybridMultilevel"/>
    <w:tmpl w:val="8E04B58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6847CD1"/>
    <w:multiLevelType w:val="multilevel"/>
    <w:tmpl w:val="BD38BA0E"/>
    <w:lvl w:ilvl="0">
      <w:start w:val="1"/>
      <w:numFmt w:val="decimal"/>
      <w:pStyle w:val="Titre1ENSdeLyo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ENSdeLyon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pStyle w:val="Titre3ENSdeLyon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pStyle w:val="Titre4ENSdeLyon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num w:numId="1">
    <w:abstractNumId w:val="15"/>
  </w:num>
  <w:num w:numId="2">
    <w:abstractNumId w:val="19"/>
  </w:num>
  <w:num w:numId="3">
    <w:abstractNumId w:val="20"/>
  </w:num>
  <w:num w:numId="4">
    <w:abstractNumId w:val="10"/>
  </w:num>
  <w:num w:numId="5">
    <w:abstractNumId w:val="18"/>
  </w:num>
  <w:num w:numId="6">
    <w:abstractNumId w:val="16"/>
  </w:num>
  <w:num w:numId="7">
    <w:abstractNumId w:val="17"/>
  </w:num>
  <w:num w:numId="8">
    <w:abstractNumId w:val="22"/>
  </w:num>
  <w:num w:numId="9">
    <w:abstractNumId w:val="14"/>
  </w:num>
  <w:num w:numId="10">
    <w:abstractNumId w:val="23"/>
  </w:num>
  <w:num w:numId="11">
    <w:abstractNumId w:val="11"/>
  </w:num>
  <w:num w:numId="12">
    <w:abstractNumId w:val="13"/>
  </w:num>
  <w:num w:numId="13">
    <w:abstractNumId w:val="12"/>
  </w:num>
  <w:num w:numId="14">
    <w:abstractNumId w:val="24"/>
  </w:num>
  <w:num w:numId="15">
    <w:abstractNumId w:val="21"/>
  </w:num>
  <w:num w:numId="16">
    <w:abstractNumId w:val="9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9F4"/>
    <w:rsid w:val="000A1CBC"/>
    <w:rsid w:val="000B37AB"/>
    <w:rsid w:val="000C059D"/>
    <w:rsid w:val="000F1340"/>
    <w:rsid w:val="00104B66"/>
    <w:rsid w:val="001418A2"/>
    <w:rsid w:val="001D64F5"/>
    <w:rsid w:val="0020040F"/>
    <w:rsid w:val="00257386"/>
    <w:rsid w:val="002A6E1A"/>
    <w:rsid w:val="003E305B"/>
    <w:rsid w:val="003F51DE"/>
    <w:rsid w:val="00423B4D"/>
    <w:rsid w:val="00426654"/>
    <w:rsid w:val="004A4C24"/>
    <w:rsid w:val="00500828"/>
    <w:rsid w:val="005B75C1"/>
    <w:rsid w:val="005F6F43"/>
    <w:rsid w:val="0061718B"/>
    <w:rsid w:val="00711D4B"/>
    <w:rsid w:val="00786081"/>
    <w:rsid w:val="00840C6A"/>
    <w:rsid w:val="008C257F"/>
    <w:rsid w:val="009125E6"/>
    <w:rsid w:val="009328A4"/>
    <w:rsid w:val="00941CD9"/>
    <w:rsid w:val="00943380"/>
    <w:rsid w:val="00971C5A"/>
    <w:rsid w:val="00982D9A"/>
    <w:rsid w:val="009E4D17"/>
    <w:rsid w:val="00A448FF"/>
    <w:rsid w:val="00A45C4A"/>
    <w:rsid w:val="00A549F4"/>
    <w:rsid w:val="00A876A6"/>
    <w:rsid w:val="00A9226C"/>
    <w:rsid w:val="00A978D7"/>
    <w:rsid w:val="00AE588C"/>
    <w:rsid w:val="00AF4F94"/>
    <w:rsid w:val="00BB1AAF"/>
    <w:rsid w:val="00BD747F"/>
    <w:rsid w:val="00C31BF0"/>
    <w:rsid w:val="00C85E2D"/>
    <w:rsid w:val="00C979E5"/>
    <w:rsid w:val="00CB2D86"/>
    <w:rsid w:val="00CC2889"/>
    <w:rsid w:val="00DB105F"/>
    <w:rsid w:val="00DE67D1"/>
    <w:rsid w:val="00E0299D"/>
    <w:rsid w:val="00E64F3D"/>
    <w:rsid w:val="00E65A67"/>
    <w:rsid w:val="00E934ED"/>
    <w:rsid w:val="00F01FEE"/>
    <w:rsid w:val="00F20AB9"/>
    <w:rsid w:val="00F90E70"/>
    <w:rsid w:val="00FA16DA"/>
    <w:rsid w:val="00FC61ED"/>
    <w:rsid w:val="00F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068E163"/>
  <w15:docId w15:val="{4AC9702C-5C0F-4F86-AC13-55EA4682E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786081"/>
  </w:style>
  <w:style w:type="paragraph" w:styleId="Titre1">
    <w:name w:val="heading 1"/>
    <w:basedOn w:val="Normal"/>
    <w:next w:val="Normal"/>
    <w:link w:val="Titre1Car"/>
    <w:uiPriority w:val="9"/>
    <w:semiHidden/>
    <w:rsid w:val="009328A4"/>
    <w:pPr>
      <w:keepNext/>
      <w:keepLines/>
      <w:numPr>
        <w:numId w:val="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semiHidden/>
    <w:rsid w:val="00426654"/>
    <w:pPr>
      <w:numPr>
        <w:numId w:val="15"/>
      </w:numPr>
      <w:spacing w:before="200"/>
      <w:outlineLvl w:val="1"/>
    </w:pPr>
    <w:rPr>
      <w:b w:val="0"/>
      <w:bCs w:val="0"/>
      <w:color w:val="4F81BD" w:themeColor="accent1"/>
      <w:sz w:val="26"/>
      <w:szCs w:val="26"/>
    </w:rPr>
  </w:style>
  <w:style w:type="paragraph" w:styleId="Titre3">
    <w:name w:val="heading 3"/>
    <w:basedOn w:val="Titre2"/>
    <w:next w:val="TextecourantENSdeLyon"/>
    <w:link w:val="Titre3Car"/>
    <w:uiPriority w:val="9"/>
    <w:semiHidden/>
    <w:rsid w:val="00E934ED"/>
    <w:pPr>
      <w:numPr>
        <w:ilvl w:val="2"/>
        <w:numId w:val="4"/>
      </w:numPr>
      <w:ind w:left="1428"/>
      <w:outlineLvl w:val="2"/>
    </w:pPr>
    <w:rPr>
      <w:rFonts w:ascii="Arial" w:hAnsi="Arial"/>
      <w:b/>
      <w:bCs/>
    </w:rPr>
  </w:style>
  <w:style w:type="paragraph" w:styleId="Titre4">
    <w:name w:val="heading 4"/>
    <w:basedOn w:val="Titre3"/>
    <w:next w:val="Normal"/>
    <w:link w:val="Titre4Car"/>
    <w:autoRedefine/>
    <w:uiPriority w:val="9"/>
    <w:semiHidden/>
    <w:rsid w:val="00426654"/>
    <w:pPr>
      <w:numPr>
        <w:ilvl w:val="3"/>
      </w:numPr>
      <w:ind w:left="2988"/>
      <w:outlineLvl w:val="3"/>
    </w:pPr>
    <w:rPr>
      <w:bCs w:val="0"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9328A4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328A4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328A4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328A4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328A4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semiHidden/>
    <w:rsid w:val="000F1340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semiHidden/>
    <w:rsid w:val="0061718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13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1340"/>
  </w:style>
  <w:style w:type="paragraph" w:styleId="Pieddepage">
    <w:name w:val="footer"/>
    <w:basedOn w:val="Normal"/>
    <w:link w:val="PieddepageCar"/>
    <w:uiPriority w:val="99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1340"/>
  </w:style>
  <w:style w:type="paragraph" w:styleId="Paragraphedeliste">
    <w:name w:val="List Paragraph"/>
    <w:basedOn w:val="Normal"/>
    <w:uiPriority w:val="34"/>
    <w:semiHidden/>
    <w:rsid w:val="00DE67D1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semiHidden/>
    <w:rsid w:val="006171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61718B"/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61718B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61718B"/>
    <w:rPr>
      <w:rFonts w:ascii="Arial" w:eastAsiaTheme="majorEastAsia" w:hAnsi="Arial" w:cstheme="majorBidi"/>
      <w:b/>
      <w:iCs/>
      <w:color w:val="4F81BD" w:themeColor="accent1"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semiHidden/>
    <w:rsid w:val="009328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9328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9328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itre1ENSdeLyon">
    <w:name w:val="Titre 1 ENS de Lyon"/>
    <w:basedOn w:val="TextecourantENSdeLyon"/>
    <w:next w:val="TextecourantENSdeLyon"/>
    <w:link w:val="Titre1ENSdeLyonCar"/>
    <w:autoRedefine/>
    <w:qFormat/>
    <w:rsid w:val="00C979E5"/>
    <w:pPr>
      <w:numPr>
        <w:numId w:val="14"/>
      </w:numPr>
    </w:pPr>
    <w:rPr>
      <w:b/>
      <w:sz w:val="36"/>
      <w:szCs w:val="36"/>
    </w:rPr>
  </w:style>
  <w:style w:type="paragraph" w:customStyle="1" w:styleId="Titre2ENSdeLyon">
    <w:name w:val="Titre 2 ENS de Lyon"/>
    <w:basedOn w:val="TextecourantENSdeLyon"/>
    <w:next w:val="TextecourantENSdeLyon"/>
    <w:link w:val="Titre2ENSdeLyonCar"/>
    <w:autoRedefine/>
    <w:qFormat/>
    <w:rsid w:val="00C979E5"/>
    <w:pPr>
      <w:numPr>
        <w:ilvl w:val="1"/>
        <w:numId w:val="14"/>
      </w:numPr>
      <w:ind w:left="1276"/>
    </w:pPr>
    <w:rPr>
      <w:b/>
      <w:color w:val="E14D16"/>
      <w:sz w:val="32"/>
      <w:szCs w:val="32"/>
    </w:rPr>
  </w:style>
  <w:style w:type="paragraph" w:customStyle="1" w:styleId="Titre3ENSdeLyon">
    <w:name w:val="Titre 3 ENS de Lyon"/>
    <w:basedOn w:val="TextecourantENSdeLyon"/>
    <w:next w:val="TextecourantENSdeLyon"/>
    <w:link w:val="Titre3ENSdeLyonCar"/>
    <w:autoRedefine/>
    <w:qFormat/>
    <w:rsid w:val="00C979E5"/>
    <w:pPr>
      <w:numPr>
        <w:ilvl w:val="2"/>
        <w:numId w:val="14"/>
      </w:numPr>
      <w:ind w:left="1418"/>
    </w:pPr>
    <w:rPr>
      <w:b/>
    </w:rPr>
  </w:style>
  <w:style w:type="character" w:customStyle="1" w:styleId="Titre1ENSdeLyonCar">
    <w:name w:val="Titre 1 ENS de Lyon Car"/>
    <w:basedOn w:val="TextecourantENSdeLyonCar"/>
    <w:link w:val="Titre1ENSdeLyon"/>
    <w:rsid w:val="00C979E5"/>
    <w:rPr>
      <w:rFonts w:ascii="Arial" w:hAnsi="Arial" w:cs="Arial"/>
      <w:b/>
      <w:color w:val="000000" w:themeColor="text1"/>
      <w:sz w:val="36"/>
      <w:szCs w:val="36"/>
    </w:rPr>
  </w:style>
  <w:style w:type="character" w:customStyle="1" w:styleId="Titre2ENSdeLyonCar">
    <w:name w:val="Titre 2 ENS de Lyon Car"/>
    <w:basedOn w:val="TextecourantENSdeLyonCar"/>
    <w:link w:val="Titre2ENSdeLyon"/>
    <w:rsid w:val="00C979E5"/>
    <w:rPr>
      <w:rFonts w:ascii="Arial" w:hAnsi="Arial" w:cs="Arial"/>
      <w:b/>
      <w:color w:val="E14D16"/>
      <w:sz w:val="32"/>
      <w:szCs w:val="32"/>
    </w:rPr>
  </w:style>
  <w:style w:type="character" w:customStyle="1" w:styleId="Titre3ENSdeLyonCar">
    <w:name w:val="Titre 3 ENS de Lyon Car"/>
    <w:basedOn w:val="TextecourantENSdeLyonCar"/>
    <w:link w:val="Titre3ENSdeLyon"/>
    <w:rsid w:val="00C979E5"/>
    <w:rPr>
      <w:rFonts w:ascii="Arial" w:hAnsi="Arial" w:cs="Arial"/>
      <w:b/>
      <w:color w:val="000000" w:themeColor="text1"/>
    </w:rPr>
  </w:style>
  <w:style w:type="paragraph" w:customStyle="1" w:styleId="Titre4ENSdeLyon">
    <w:name w:val="Titre 4 ENS de Lyon"/>
    <w:basedOn w:val="TextecourantENSdeLyon"/>
    <w:next w:val="TextecourantENSdeLyon"/>
    <w:link w:val="Titre4ENSdeLyonCar"/>
    <w:autoRedefine/>
    <w:qFormat/>
    <w:rsid w:val="00426654"/>
    <w:pPr>
      <w:numPr>
        <w:ilvl w:val="3"/>
        <w:numId w:val="14"/>
      </w:numPr>
      <w:ind w:left="2127"/>
    </w:pPr>
    <w:rPr>
      <w:b/>
      <w:color w:val="E14D16"/>
    </w:rPr>
  </w:style>
  <w:style w:type="character" w:customStyle="1" w:styleId="Titre4ENSdeLyonCar">
    <w:name w:val="Titre 4 ENS de Lyon Car"/>
    <w:basedOn w:val="TextecourantENSdeLyonCar"/>
    <w:link w:val="Titre4ENSdeLyon"/>
    <w:rsid w:val="00426654"/>
    <w:rPr>
      <w:rFonts w:ascii="Arial" w:hAnsi="Arial" w:cs="Arial"/>
      <w:b/>
      <w:color w:val="E14D16"/>
    </w:rPr>
  </w:style>
  <w:style w:type="paragraph" w:customStyle="1" w:styleId="ExergueENSDeLyon">
    <w:name w:val="Exergue ENS De Lyon"/>
    <w:basedOn w:val="Normal"/>
    <w:link w:val="ExergueENSDeLyonCar"/>
    <w:uiPriority w:val="2"/>
    <w:qFormat/>
    <w:rsid w:val="00423B4D"/>
    <w:pPr>
      <w:pBdr>
        <w:left w:val="single" w:sz="48" w:space="4" w:color="E14D16"/>
      </w:pBdr>
      <w:ind w:left="4956"/>
      <w:jc w:val="both"/>
    </w:pPr>
    <w:rPr>
      <w:rFonts w:cs="Arial"/>
      <w:sz w:val="36"/>
      <w:szCs w:val="36"/>
    </w:rPr>
  </w:style>
  <w:style w:type="paragraph" w:styleId="Listepuces">
    <w:name w:val="List Bullet"/>
    <w:basedOn w:val="Normal"/>
    <w:uiPriority w:val="99"/>
    <w:semiHidden/>
    <w:unhideWhenUsed/>
    <w:rsid w:val="00426654"/>
    <w:pPr>
      <w:numPr>
        <w:numId w:val="16"/>
      </w:numPr>
      <w:contextualSpacing/>
    </w:pPr>
  </w:style>
  <w:style w:type="paragraph" w:customStyle="1" w:styleId="TextecourantENSdeLyon">
    <w:name w:val="Texte courant ENS de Lyon"/>
    <w:basedOn w:val="Normal"/>
    <w:link w:val="TextecourantENSdeLyonCar"/>
    <w:qFormat/>
    <w:rsid w:val="00423B4D"/>
    <w:rPr>
      <w:rFonts w:cs="Arial"/>
    </w:rPr>
  </w:style>
  <w:style w:type="character" w:customStyle="1" w:styleId="ExergueENSDeLyonCar">
    <w:name w:val="Exergue ENS De Lyon Car"/>
    <w:basedOn w:val="Policepardfaut"/>
    <w:link w:val="ExergueENSDeLyon"/>
    <w:uiPriority w:val="2"/>
    <w:rsid w:val="0061718B"/>
    <w:rPr>
      <w:rFonts w:ascii="Arial" w:hAnsi="Arial" w:cs="Arial"/>
      <w:sz w:val="36"/>
      <w:szCs w:val="36"/>
    </w:rPr>
  </w:style>
  <w:style w:type="paragraph" w:customStyle="1" w:styleId="TextecourantitaliqueENSdeLyon">
    <w:name w:val="Texte courant italique ENS de Lyon"/>
    <w:basedOn w:val="TextecourantENSdeLyon"/>
    <w:link w:val="TextecourantitaliqueENSdeLyonCar"/>
    <w:autoRedefine/>
    <w:uiPriority w:val="1"/>
    <w:qFormat/>
    <w:rsid w:val="00423B4D"/>
    <w:rPr>
      <w:i/>
    </w:rPr>
  </w:style>
  <w:style w:type="character" w:customStyle="1" w:styleId="TextecourantENSdeLyonCar">
    <w:name w:val="Texte courant ENS de Lyon Car"/>
    <w:basedOn w:val="Policepardfaut"/>
    <w:link w:val="TextecourantENSdeLyon"/>
    <w:rsid w:val="00423B4D"/>
    <w:rPr>
      <w:rFonts w:ascii="Arial" w:hAnsi="Arial" w:cs="Arial"/>
    </w:rPr>
  </w:style>
  <w:style w:type="paragraph" w:customStyle="1" w:styleId="Puce1ENSdeLyon">
    <w:name w:val="Puce 1 ENS de Lyon"/>
    <w:basedOn w:val="Listepuces"/>
    <w:link w:val="Puce1ENSdeLyonCar"/>
    <w:autoRedefine/>
    <w:uiPriority w:val="1"/>
    <w:qFormat/>
    <w:rsid w:val="00426654"/>
    <w:pPr>
      <w:numPr>
        <w:numId w:val="8"/>
      </w:numPr>
      <w:spacing w:after="0"/>
      <w:ind w:left="714" w:hanging="357"/>
    </w:pPr>
  </w:style>
  <w:style w:type="character" w:customStyle="1" w:styleId="TextecourantitaliqueENSdeLyonCar">
    <w:name w:val="Texte courant italique ENS de Lyon Car"/>
    <w:basedOn w:val="Policepardfaut"/>
    <w:link w:val="TextecourantitaliqueENSdeLyon"/>
    <w:uiPriority w:val="1"/>
    <w:rsid w:val="0061718B"/>
    <w:rPr>
      <w:rFonts w:ascii="Arial" w:hAnsi="Arial" w:cs="Arial"/>
      <w:i/>
    </w:rPr>
  </w:style>
  <w:style w:type="paragraph" w:customStyle="1" w:styleId="Puce2ENSdeLyon">
    <w:name w:val="Puce 2 ENS de Lyon"/>
    <w:basedOn w:val="Puce1ENSdeLyon"/>
    <w:link w:val="Puce2ENSdeLyonCar"/>
    <w:autoRedefine/>
    <w:uiPriority w:val="1"/>
    <w:qFormat/>
    <w:rsid w:val="00FC61ED"/>
    <w:pPr>
      <w:numPr>
        <w:numId w:val="11"/>
      </w:numPr>
    </w:pPr>
  </w:style>
  <w:style w:type="character" w:customStyle="1" w:styleId="Puce1ENSdeLyonCar">
    <w:name w:val="Puce 1 ENS de Lyon Car"/>
    <w:basedOn w:val="TextecourantENSdeLyonCar"/>
    <w:link w:val="Puce1ENSdeLyon"/>
    <w:uiPriority w:val="1"/>
    <w:rsid w:val="0061718B"/>
    <w:rPr>
      <w:rFonts w:ascii="Arial" w:hAnsi="Arial" w:cs="Arial"/>
    </w:rPr>
  </w:style>
  <w:style w:type="paragraph" w:customStyle="1" w:styleId="TexteitaliqueenretraitENSdeLyon">
    <w:name w:val="Texte italique en retrait ENS de Lyon"/>
    <w:basedOn w:val="TextecourantitaliqueENSdeLyon"/>
    <w:link w:val="TexteitaliqueenretraitENSdeLyonCar"/>
    <w:autoRedefine/>
    <w:qFormat/>
    <w:rsid w:val="00426654"/>
    <w:pPr>
      <w:ind w:left="360"/>
    </w:pPr>
  </w:style>
  <w:style w:type="character" w:customStyle="1" w:styleId="Puce2ENSdeLyonCar">
    <w:name w:val="Puce 2 ENS de Lyon Car"/>
    <w:basedOn w:val="TextecourantENSdeLyonCar"/>
    <w:link w:val="Puce2ENSdeLyon"/>
    <w:uiPriority w:val="1"/>
    <w:rsid w:val="0061718B"/>
    <w:rPr>
      <w:rFonts w:ascii="Arial" w:hAnsi="Arial" w:cs="Arial"/>
    </w:rPr>
  </w:style>
  <w:style w:type="character" w:customStyle="1" w:styleId="TexteitaliqueenretraitENSdeLyonCar">
    <w:name w:val="Texte italique en retrait ENS de Lyon Car"/>
    <w:basedOn w:val="TextecourantitaliqueENSdeLyonCar"/>
    <w:link w:val="TexteitaliqueenretraitENSdeLyon"/>
    <w:rsid w:val="00426654"/>
    <w:rPr>
      <w:rFonts w:ascii="Arial" w:hAnsi="Arial" w:cs="Arial"/>
      <w:i/>
    </w:rPr>
  </w:style>
  <w:style w:type="paragraph" w:customStyle="1" w:styleId="CitationintenseENSdeLyon">
    <w:name w:val="Citation intense ENS de Lyon"/>
    <w:basedOn w:val="TexteitaliqueenretraitENSdeLyon"/>
    <w:link w:val="CitationintenseENSdeLyonCar"/>
    <w:autoRedefine/>
    <w:uiPriority w:val="2"/>
    <w:qFormat/>
    <w:rsid w:val="0061718B"/>
    <w:pPr>
      <w:pBdr>
        <w:bottom w:val="single" w:sz="4" w:space="4" w:color="E14D16"/>
      </w:pBdr>
      <w:spacing w:before="200" w:after="280"/>
      <w:ind w:left="936" w:right="936"/>
    </w:pPr>
    <w:rPr>
      <w:b/>
      <w:bCs/>
      <w:iCs/>
      <w:color w:val="E14D16"/>
    </w:rPr>
  </w:style>
  <w:style w:type="paragraph" w:customStyle="1" w:styleId="Titredudocument-ENSdeLyon">
    <w:name w:val="Titre du document - ENS de Lyon"/>
    <w:basedOn w:val="Sansinterligne"/>
    <w:link w:val="Titredudocument-ENSdeLyonCar"/>
    <w:uiPriority w:val="1"/>
    <w:qFormat/>
    <w:rsid w:val="005F6F43"/>
    <w:pPr>
      <w:framePr w:hSpace="187" w:wrap="around" w:hAnchor="margin" w:xAlign="right" w:yAlign="top"/>
    </w:pPr>
    <w:rPr>
      <w:rFonts w:eastAsiaTheme="majorEastAsia" w:cs="Arial"/>
      <w:sz w:val="72"/>
      <w:szCs w:val="72"/>
    </w:rPr>
  </w:style>
  <w:style w:type="character" w:customStyle="1" w:styleId="CitationintenseENSdeLyonCar">
    <w:name w:val="Citation intense ENS de Lyon Car"/>
    <w:basedOn w:val="Policepardfaut"/>
    <w:link w:val="CitationintenseENSdeLyon"/>
    <w:uiPriority w:val="2"/>
    <w:rsid w:val="0061718B"/>
    <w:rPr>
      <w:rFonts w:ascii="Arial" w:hAnsi="Arial" w:cs="Arial"/>
      <w:b/>
      <w:bCs/>
      <w:i/>
      <w:iCs/>
      <w:color w:val="E14D16"/>
    </w:rPr>
  </w:style>
  <w:style w:type="paragraph" w:customStyle="1" w:styleId="Sous-titredudocumentENSdeLyon">
    <w:name w:val="Sous-titre du document ENS de Lyon"/>
    <w:basedOn w:val="Sansinterligne"/>
    <w:link w:val="Sous-titredudocumentENSdeLyonCar"/>
    <w:uiPriority w:val="1"/>
    <w:qFormat/>
    <w:rsid w:val="005F6F43"/>
    <w:pPr>
      <w:framePr w:hSpace="187" w:wrap="around" w:hAnchor="margin" w:xAlign="right" w:yAlign="top"/>
    </w:pPr>
    <w:rPr>
      <w:rFonts w:cs="Arial"/>
      <w:sz w:val="40"/>
      <w:szCs w:val="40"/>
    </w:rPr>
  </w:style>
  <w:style w:type="character" w:customStyle="1" w:styleId="Titredudocument-ENSdeLyonCar">
    <w:name w:val="Titre du document - ENS de Lyon Car"/>
    <w:basedOn w:val="SansinterligneCar"/>
    <w:link w:val="Titredudocument-ENSdeLyon"/>
    <w:uiPriority w:val="1"/>
    <w:rsid w:val="0061718B"/>
    <w:rPr>
      <w:rFonts w:ascii="Arial" w:eastAsiaTheme="majorEastAsia" w:hAnsi="Arial" w:cs="Arial"/>
      <w:sz w:val="72"/>
      <w:szCs w:val="72"/>
      <w:lang w:eastAsia="fr-FR"/>
    </w:rPr>
  </w:style>
  <w:style w:type="character" w:customStyle="1" w:styleId="Sous-titredudocumentENSdeLyonCar">
    <w:name w:val="Sous-titre du document ENS de Lyon Car"/>
    <w:basedOn w:val="SansinterligneCar"/>
    <w:link w:val="Sous-titredudocumentENSdeLyon"/>
    <w:uiPriority w:val="1"/>
    <w:rsid w:val="0061718B"/>
    <w:rPr>
      <w:rFonts w:ascii="Arial" w:eastAsiaTheme="minorEastAsia" w:hAnsi="Arial" w:cs="Arial"/>
      <w:sz w:val="40"/>
      <w:szCs w:val="40"/>
      <w:lang w:eastAsia="fr-FR"/>
    </w:rPr>
  </w:style>
  <w:style w:type="paragraph" w:customStyle="1" w:styleId="EncadrENSdeLyon">
    <w:name w:val="Encadré ENS de Lyon"/>
    <w:basedOn w:val="TextecourantENSdeLyon"/>
    <w:link w:val="EncadrENSdeLyonCar"/>
    <w:autoRedefine/>
    <w:uiPriority w:val="2"/>
    <w:qFormat/>
    <w:rsid w:val="00971C5A"/>
    <w:pPr>
      <w:pBdr>
        <w:top w:val="single" w:sz="4" w:space="1" w:color="E14D16"/>
        <w:left w:val="single" w:sz="4" w:space="4" w:color="E14D16"/>
        <w:bottom w:val="single" w:sz="4" w:space="1" w:color="E14D16"/>
        <w:right w:val="single" w:sz="4" w:space="4" w:color="E14D16"/>
      </w:pBdr>
      <w:shd w:val="clear" w:color="auto" w:fill="E14D16"/>
      <w:spacing w:after="0"/>
      <w:ind w:left="1068"/>
      <w:contextualSpacing/>
      <w:jc w:val="both"/>
    </w:pPr>
    <w:rPr>
      <w:b/>
      <w:color w:val="FFFFFF" w:themeColor="background1"/>
    </w:rPr>
  </w:style>
  <w:style w:type="character" w:customStyle="1" w:styleId="EncadrENSdeLyonCar">
    <w:name w:val="Encadré ENS de Lyon Car"/>
    <w:basedOn w:val="Policepardfaut"/>
    <w:link w:val="EncadrENSdeLyon"/>
    <w:uiPriority w:val="2"/>
    <w:rsid w:val="0061718B"/>
    <w:rPr>
      <w:rFonts w:ascii="Arial" w:hAnsi="Arial" w:cs="Arial"/>
      <w:b/>
      <w:color w:val="FFFFFF" w:themeColor="background1"/>
      <w:shd w:val="clear" w:color="auto" w:fill="E14D16"/>
    </w:rPr>
  </w:style>
  <w:style w:type="table" w:styleId="Grilledutableau">
    <w:name w:val="Table Grid"/>
    <w:basedOn w:val="Tableaucolor2"/>
    <w:uiPriority w:val="59"/>
    <w:rsid w:val="00F20AB9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mbrageclair">
    <w:name w:val="Light Shading"/>
    <w:basedOn w:val="TableauNormal"/>
    <w:uiPriority w:val="60"/>
    <w:rsid w:val="0025738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aucolor2">
    <w:name w:val="Table Colorful 2"/>
    <w:basedOn w:val="TableauNormal"/>
    <w:uiPriority w:val="99"/>
    <w:semiHidden/>
    <w:unhideWhenUsed/>
    <w:rsid w:val="00F20AB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tedebasdepage">
    <w:name w:val="footnote text"/>
    <w:basedOn w:val="Normal"/>
    <w:link w:val="NotedebasdepageCar"/>
    <w:semiHidden/>
    <w:rsid w:val="005B75C1"/>
    <w:pPr>
      <w:spacing w:after="0" w:line="240" w:lineRule="auto"/>
    </w:pPr>
    <w:rPr>
      <w:rFonts w:ascii="Times New Roman" w:eastAsia="Times New Roman" w:hAnsi="Times New Roman" w:cs="Times New Roman"/>
      <w:color w:val="auto"/>
      <w:sz w:val="16"/>
      <w:szCs w:val="16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5B75C1"/>
    <w:rPr>
      <w:rFonts w:ascii="Times New Roman" w:eastAsia="Times New Roman" w:hAnsi="Times New Roman" w:cs="Times New Roman"/>
      <w:color w:val="auto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2026-02-26T00:00:00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F475C52-EDF6-4E1A-8517-F5D8944BA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713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Mémoire technique n°2026-13</vt:lpstr>
    </vt:vector>
  </TitlesOfParts>
  <Company>ENS de Lyon</Company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Mémoire technique n°2026-13</dc:title>
  <dc:subject>Vérifications techniques réglementaires</dc:subject>
  <dc:creator>Service Accueil, Badges, Sécurité</dc:creator>
  <cp:lastModifiedBy>Rieu Salomé</cp:lastModifiedBy>
  <cp:revision>12</cp:revision>
  <cp:lastPrinted>2014-12-02T11:31:00Z</cp:lastPrinted>
  <dcterms:created xsi:type="dcterms:W3CDTF">2020-07-02T16:13:00Z</dcterms:created>
  <dcterms:modified xsi:type="dcterms:W3CDTF">2026-02-26T14:27:00Z</dcterms:modified>
</cp:coreProperties>
</file>